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106" w:rsidRPr="00D42CED" w:rsidRDefault="00CD3D0A" w:rsidP="000D7106">
      <w:pPr>
        <w:pStyle w:val="Paper-Title"/>
      </w:pPr>
      <w:r>
        <w:br/>
      </w:r>
      <w:r w:rsidR="00A15B2A">
        <w:t>Multi-Chart</w:t>
      </w:r>
      <w:r w:rsidR="00D371C8" w:rsidRPr="004E1119">
        <w:t xml:space="preserve"> </w:t>
      </w:r>
      <w:r w:rsidR="00D371C8" w:rsidRPr="000D7106">
        <w:t>Geometry</w:t>
      </w:r>
      <w:r w:rsidR="00D371C8" w:rsidRPr="004E1119">
        <w:t xml:space="preserve"> Images</w:t>
      </w:r>
    </w:p>
    <w:p w:rsidR="00D371C8" w:rsidRDefault="00D371C8">
      <w:pPr>
        <w:pStyle w:val="BodyText"/>
      </w:pPr>
    </w:p>
    <w:p w:rsidR="004E1119" w:rsidRDefault="00A15B2A" w:rsidP="004E1119">
      <w:pPr>
        <w:pStyle w:val="BodyText"/>
        <w:jc w:val="center"/>
      </w:pPr>
      <w:bookmarkStart w:id="0" w:name="_GoBack"/>
      <w:bookmarkEnd w:id="0"/>
      <w:r>
        <w:t>P. V. Sander</w:t>
      </w:r>
      <w:r w:rsidR="004E1119" w:rsidRPr="004E1119">
        <w:rPr>
          <w:vertAlign w:val="superscript"/>
        </w:rPr>
        <w:t>1</w:t>
      </w:r>
      <w:r w:rsidR="004E1119">
        <w:t xml:space="preserve">, </w:t>
      </w:r>
      <w:r>
        <w:t>Z. J. Wood</w:t>
      </w:r>
      <w:r w:rsidR="004E1119">
        <w:rPr>
          <w:vertAlign w:val="superscript"/>
        </w:rPr>
        <w:t>2</w:t>
      </w:r>
      <w:r w:rsidR="004E1119">
        <w:t xml:space="preserve">, </w:t>
      </w:r>
      <w:r>
        <w:t>S. J. Gortler</w:t>
      </w:r>
      <w:r w:rsidRPr="004E1119">
        <w:rPr>
          <w:vertAlign w:val="superscript"/>
        </w:rPr>
        <w:t>1</w:t>
      </w:r>
      <w:r w:rsidR="006869E6">
        <w:t xml:space="preserve">, </w:t>
      </w:r>
      <w:r>
        <w:t>J. Snyder</w:t>
      </w:r>
      <w:r>
        <w:rPr>
          <w:vertAlign w:val="superscript"/>
        </w:rPr>
        <w:t>3</w:t>
      </w:r>
      <w:r>
        <w:t>, and</w:t>
      </w:r>
      <w:r w:rsidR="004E1119">
        <w:t xml:space="preserve"> </w:t>
      </w:r>
      <w:r>
        <w:t>H. Hoppe</w:t>
      </w:r>
      <w:r w:rsidR="004E1119">
        <w:rPr>
          <w:vertAlign w:val="superscript"/>
        </w:rPr>
        <w:t>3</w:t>
      </w:r>
    </w:p>
    <w:p w:rsidR="004E1119" w:rsidRPr="004E1119" w:rsidRDefault="004E1119" w:rsidP="004E1119">
      <w:pPr>
        <w:pStyle w:val="BodyText"/>
        <w:spacing w:before="20" w:after="20" w:line="240" w:lineRule="auto"/>
        <w:jc w:val="center"/>
        <w:rPr>
          <w:bCs w:val="0"/>
        </w:rPr>
      </w:pPr>
      <w:r>
        <w:br/>
      </w:r>
      <w:r w:rsidRPr="004E1119">
        <w:rPr>
          <w:bCs w:val="0"/>
          <w:vertAlign w:val="superscript"/>
        </w:rPr>
        <w:t>1</w:t>
      </w:r>
      <w:r w:rsidR="00A15B2A">
        <w:rPr>
          <w:bCs w:val="0"/>
        </w:rPr>
        <w:t xml:space="preserve"> Harvard</w:t>
      </w:r>
      <w:r w:rsidRPr="004E1119">
        <w:rPr>
          <w:bCs w:val="0"/>
        </w:rPr>
        <w:t xml:space="preserve"> University,  </w:t>
      </w:r>
      <w:r w:rsidRPr="004E1119">
        <w:rPr>
          <w:bCs w:val="0"/>
          <w:vertAlign w:val="superscript"/>
        </w:rPr>
        <w:t>2</w:t>
      </w:r>
      <w:r w:rsidRPr="004E1119">
        <w:rPr>
          <w:bCs w:val="0"/>
        </w:rPr>
        <w:t xml:space="preserve"> </w:t>
      </w:r>
      <w:r w:rsidR="00A15B2A">
        <w:rPr>
          <w:bCs w:val="0"/>
        </w:rPr>
        <w:t>Caltech</w:t>
      </w:r>
      <w:r w:rsidRPr="004E1119">
        <w:rPr>
          <w:bCs w:val="0"/>
        </w:rPr>
        <w:t xml:space="preserve">,  </w:t>
      </w:r>
      <w:r w:rsidRPr="004E1119">
        <w:rPr>
          <w:bCs w:val="0"/>
          <w:vertAlign w:val="superscript"/>
        </w:rPr>
        <w:t>3</w:t>
      </w:r>
      <w:r w:rsidRPr="004E1119">
        <w:rPr>
          <w:bCs w:val="0"/>
        </w:rPr>
        <w:t xml:space="preserve"> </w:t>
      </w:r>
      <w:r w:rsidR="00A15B2A">
        <w:rPr>
          <w:bCs w:val="0"/>
        </w:rPr>
        <w:t>Microsoft Research</w:t>
      </w:r>
    </w:p>
    <w:p w:rsidR="004E1119" w:rsidRDefault="004E1119" w:rsidP="004E1119">
      <w:pPr>
        <w:pStyle w:val="BodyText"/>
        <w:jc w:val="center"/>
      </w:pPr>
    </w:p>
    <w:p w:rsidR="004E1119" w:rsidRDefault="004E1119">
      <w:pPr>
        <w:pStyle w:val="BodyText"/>
      </w:pPr>
    </w:p>
    <w:p w:rsidR="009F3FC6" w:rsidRPr="009F3FC6" w:rsidRDefault="009F3FC6" w:rsidP="00CD3D0A">
      <w:pPr>
        <w:pStyle w:val="BodyText"/>
        <w:pBdr>
          <w:top w:val="single" w:sz="4" w:space="1" w:color="auto"/>
        </w:pBdr>
        <w:spacing w:after="0"/>
        <w:ind w:firstLine="426"/>
        <w:rPr>
          <w:b/>
          <w:sz w:val="20"/>
        </w:rPr>
      </w:pPr>
      <w:r w:rsidRPr="009F3FC6">
        <w:rPr>
          <w:b/>
          <w:sz w:val="20"/>
        </w:rPr>
        <w:t>Abstract</w:t>
      </w:r>
    </w:p>
    <w:p w:rsidR="009F3FC6" w:rsidRPr="008D370E" w:rsidRDefault="008D370E" w:rsidP="00CD3D0A">
      <w:pPr>
        <w:pStyle w:val="BodyText"/>
        <w:ind w:left="426" w:right="567"/>
        <w:rPr>
          <w:i/>
        </w:rPr>
      </w:pPr>
      <w:r w:rsidRPr="008D370E">
        <w:rPr>
          <w:i/>
        </w:rPr>
        <w:t>We introduce multi-chart geometry images, a new representation for arbitrary surfaces.  It is created by resampling a surface onto a regular 2D grid.  Whereas the original scheme of Gu et al. maps the entire surface onto a single square, we use an atlas construction to map the surface piecewise onto charts of arbitrary shape.  We demonstrate that this added flexibility reduces parametrization distortion and thus provides greater geometric fidelity, partic</w:t>
      </w:r>
      <w:r w:rsidRPr="008D370E">
        <w:rPr>
          <w:i/>
        </w:rPr>
        <w:t>u</w:t>
      </w:r>
      <w:r w:rsidRPr="008D370E">
        <w:rPr>
          <w:i/>
        </w:rPr>
        <w:t>larly for shapes with long extremities, high genus, or disconnected components.  Traditional atlas construc</w:t>
      </w:r>
      <w:r>
        <w:rPr>
          <w:i/>
        </w:rPr>
        <w:t>tions suffer from discon</w:t>
      </w:r>
      <w:r w:rsidRPr="008D370E">
        <w:rPr>
          <w:i/>
        </w:rPr>
        <w:t xml:space="preserve">tinuous reconstruction across chart boundaries, which in our context create unacceptable surface cracks.  Our solution is a novel zippering algorithm that creates a watertight surface.  In addition, we </w:t>
      </w:r>
      <w:r w:rsidR="00BB4BBC">
        <w:rPr>
          <w:i/>
        </w:rPr>
        <w:t>present a new</w:t>
      </w:r>
      <w:r w:rsidRPr="008D370E">
        <w:rPr>
          <w:i/>
        </w:rPr>
        <w:t xml:space="preserve"> atlas chartification scheme based on clustering optimization.</w:t>
      </w:r>
    </w:p>
    <w:p w:rsidR="00317EDA" w:rsidRPr="00CD042A" w:rsidRDefault="009F3FC6" w:rsidP="00CD042A">
      <w:pPr>
        <w:pStyle w:val="BodyText"/>
        <w:spacing w:after="200"/>
        <w:ind w:left="425" w:right="567"/>
        <w:rPr>
          <w:spacing w:val="-4"/>
        </w:rPr>
      </w:pPr>
      <w:r w:rsidRPr="00CD042A">
        <w:rPr>
          <w:spacing w:val="-4"/>
        </w:rPr>
        <w:t>Categories and Subject Descriptors (</w:t>
      </w:r>
      <w:r w:rsidRPr="008C0963">
        <w:rPr>
          <w:spacing w:val="-4"/>
          <w:sz w:val="15"/>
          <w:szCs w:val="15"/>
        </w:rPr>
        <w:t>according to ACM CCS)</w:t>
      </w:r>
      <w:r w:rsidRPr="00CD042A">
        <w:rPr>
          <w:spacing w:val="-4"/>
        </w:rPr>
        <w:t>: I.3</w:t>
      </w:r>
      <w:r w:rsidR="0006586C">
        <w:rPr>
          <w:spacing w:val="-4"/>
        </w:rPr>
        <w:t>.5 [Computer Graphics]: Surface r</w:t>
      </w:r>
      <w:r w:rsidRPr="00CD042A">
        <w:rPr>
          <w:spacing w:val="-4"/>
        </w:rPr>
        <w:t>epresentations</w:t>
      </w:r>
      <w:r w:rsidR="007A457A">
        <w:rPr>
          <w:spacing w:val="-4"/>
        </w:rPr>
        <w:t>.</w:t>
      </w:r>
    </w:p>
    <w:tbl>
      <w:tblPr>
        <w:tblpPr w:vertAnchor="page" w:horzAnchor="margin" w:tblpXSpec="right" w:tblpY="7205"/>
        <w:tblW w:w="24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18"/>
        <w:gridCol w:w="1344"/>
        <w:gridCol w:w="1410"/>
      </w:tblGrid>
      <w:tr w:rsidR="00783937">
        <w:trPr>
          <w:cantSplit/>
        </w:trPr>
        <w:tc>
          <w:tcPr>
            <w:tcW w:w="1699" w:type="pct"/>
            <w:tcBorders>
              <w:top w:val="nil"/>
              <w:left w:val="nil"/>
              <w:bottom w:val="nil"/>
              <w:right w:val="nil"/>
            </w:tcBorders>
            <w:vAlign w:val="center"/>
          </w:tcPr>
          <w:p w:rsidR="00783937" w:rsidRDefault="0084283E" w:rsidP="00783937">
            <w:pPr>
              <w:keepNext/>
              <w:spacing w:after="0"/>
              <w:jc w:val="center"/>
            </w:pPr>
            <w:r>
              <w:rPr>
                <w:noProof/>
              </w:rPr>
              <w:drawing>
                <wp:inline distT="0" distB="0" distL="0" distR="0">
                  <wp:extent cx="900430" cy="2174875"/>
                  <wp:effectExtent l="0" t="0" r="0" b="0"/>
                  <wp:docPr id="1" name="Picture 1" descr="snapbuddha_c80_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buddha_c80_param"/>
                          <pic:cNvPicPr>
                            <a:picLocks noChangeAspect="1" noChangeArrowheads="1"/>
                          </pic:cNvPicPr>
                        </pic:nvPicPr>
                        <pic:blipFill>
                          <a:blip r:embed="rId8">
                            <a:lum bright="12000"/>
                            <a:extLst>
                              <a:ext uri="{28A0092B-C50C-407E-A947-70E740481C1C}">
                                <a14:useLocalDpi xmlns:a14="http://schemas.microsoft.com/office/drawing/2010/main" val="0"/>
                              </a:ext>
                            </a:extLst>
                          </a:blip>
                          <a:srcRect l="26880" t="1920" r="32256"/>
                          <a:stretch>
                            <a:fillRect/>
                          </a:stretch>
                        </pic:blipFill>
                        <pic:spPr bwMode="auto">
                          <a:xfrm>
                            <a:off x="0" y="0"/>
                            <a:ext cx="900430" cy="2174875"/>
                          </a:xfrm>
                          <a:prstGeom prst="rect">
                            <a:avLst/>
                          </a:prstGeom>
                          <a:noFill/>
                          <a:ln>
                            <a:noFill/>
                          </a:ln>
                        </pic:spPr>
                      </pic:pic>
                    </a:graphicData>
                  </a:graphic>
                </wp:inline>
              </w:drawing>
            </w:r>
          </w:p>
        </w:tc>
        <w:tc>
          <w:tcPr>
            <w:tcW w:w="1611" w:type="pct"/>
            <w:tcBorders>
              <w:top w:val="nil"/>
              <w:left w:val="nil"/>
              <w:bottom w:val="nil"/>
              <w:right w:val="nil"/>
            </w:tcBorders>
            <w:vAlign w:val="center"/>
          </w:tcPr>
          <w:p w:rsidR="00783937" w:rsidRDefault="0084283E" w:rsidP="00783937">
            <w:pPr>
              <w:keepNext/>
              <w:spacing w:after="0"/>
              <w:jc w:val="center"/>
            </w:pPr>
            <w:r>
              <w:rPr>
                <w:noProof/>
              </w:rPr>
              <w:drawing>
                <wp:inline distT="0" distB="0" distL="0" distR="0">
                  <wp:extent cx="852170" cy="2140585"/>
                  <wp:effectExtent l="0" t="0" r="0" b="0"/>
                  <wp:docPr id="2" name="Picture 2"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2170" cy="2140585"/>
                          </a:xfrm>
                          <a:prstGeom prst="rect">
                            <a:avLst/>
                          </a:prstGeom>
                          <a:noFill/>
                          <a:ln>
                            <a:noFill/>
                          </a:ln>
                        </pic:spPr>
                      </pic:pic>
                    </a:graphicData>
                  </a:graphic>
                </wp:inline>
              </w:drawing>
            </w:r>
          </w:p>
        </w:tc>
        <w:tc>
          <w:tcPr>
            <w:tcW w:w="1690" w:type="pct"/>
            <w:tcBorders>
              <w:top w:val="nil"/>
              <w:left w:val="nil"/>
              <w:bottom w:val="nil"/>
              <w:right w:val="nil"/>
            </w:tcBorders>
            <w:vAlign w:val="center"/>
          </w:tcPr>
          <w:p w:rsidR="00783937" w:rsidRDefault="0084283E" w:rsidP="00783937">
            <w:pPr>
              <w:keepNext/>
              <w:spacing w:after="0"/>
              <w:jc w:val="center"/>
            </w:pPr>
            <w:r>
              <w:rPr>
                <w:noProof/>
              </w:rPr>
              <w:drawing>
                <wp:inline distT="0" distB="0" distL="0" distR="0">
                  <wp:extent cx="893445" cy="2195830"/>
                  <wp:effectExtent l="0" t="0" r="0" b="0"/>
                  <wp:docPr id="3" name="Picture 3" descr="snapbuddha_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pbuddha_c80"/>
                          <pic:cNvPicPr>
                            <a:picLocks noChangeAspect="1" noChangeArrowheads="1"/>
                          </pic:cNvPicPr>
                        </pic:nvPicPr>
                        <pic:blipFill>
                          <a:blip r:embed="rId10">
                            <a:extLst>
                              <a:ext uri="{28A0092B-C50C-407E-A947-70E740481C1C}">
                                <a14:useLocalDpi xmlns:a14="http://schemas.microsoft.com/office/drawing/2010/main" val="0"/>
                              </a:ext>
                            </a:extLst>
                          </a:blip>
                          <a:srcRect l="26880" t="1920" r="32256"/>
                          <a:stretch>
                            <a:fillRect/>
                          </a:stretch>
                        </pic:blipFill>
                        <pic:spPr bwMode="auto">
                          <a:xfrm>
                            <a:off x="0" y="0"/>
                            <a:ext cx="893445" cy="2195830"/>
                          </a:xfrm>
                          <a:prstGeom prst="rect">
                            <a:avLst/>
                          </a:prstGeom>
                          <a:noFill/>
                          <a:ln>
                            <a:noFill/>
                          </a:ln>
                        </pic:spPr>
                      </pic:pic>
                    </a:graphicData>
                  </a:graphic>
                </wp:inline>
              </w:drawing>
            </w:r>
          </w:p>
        </w:tc>
      </w:tr>
      <w:tr w:rsidR="00783937">
        <w:trPr>
          <w:cantSplit/>
        </w:trPr>
        <w:tc>
          <w:tcPr>
            <w:tcW w:w="1699" w:type="pct"/>
            <w:tcBorders>
              <w:top w:val="nil"/>
              <w:left w:val="nil"/>
              <w:bottom w:val="nil"/>
              <w:right w:val="nil"/>
            </w:tcBorders>
          </w:tcPr>
          <w:p w:rsidR="00783937" w:rsidRDefault="00783937" w:rsidP="00783937">
            <w:pPr>
              <w:keepNext/>
              <w:spacing w:before="20" w:after="20"/>
              <w:jc w:val="center"/>
            </w:pPr>
            <w:r>
              <w:rPr>
                <w:sz w:val="16"/>
                <w:szCs w:val="16"/>
              </w:rPr>
              <w:t>chartified orig. mesh</w:t>
            </w:r>
          </w:p>
        </w:tc>
        <w:tc>
          <w:tcPr>
            <w:tcW w:w="1611" w:type="pct"/>
            <w:tcBorders>
              <w:top w:val="nil"/>
              <w:left w:val="nil"/>
              <w:bottom w:val="nil"/>
              <w:right w:val="nil"/>
            </w:tcBorders>
          </w:tcPr>
          <w:p w:rsidR="00783937" w:rsidRDefault="00783937" w:rsidP="00783937">
            <w:pPr>
              <w:keepNext/>
              <w:spacing w:before="20" w:after="20"/>
              <w:jc w:val="center"/>
              <w:rPr>
                <w:sz w:val="16"/>
                <w:szCs w:val="16"/>
              </w:rPr>
            </w:pPr>
            <w:r>
              <w:rPr>
                <w:sz w:val="16"/>
                <w:szCs w:val="16"/>
              </w:rPr>
              <w:t>image 400x160</w:t>
            </w:r>
          </w:p>
        </w:tc>
        <w:tc>
          <w:tcPr>
            <w:tcW w:w="1690" w:type="pct"/>
            <w:tcBorders>
              <w:top w:val="nil"/>
              <w:left w:val="nil"/>
              <w:bottom w:val="nil"/>
              <w:right w:val="nil"/>
            </w:tcBorders>
          </w:tcPr>
          <w:p w:rsidR="00783937" w:rsidRDefault="009A325E" w:rsidP="00783937">
            <w:pPr>
              <w:keepNext/>
              <w:spacing w:before="20" w:after="20"/>
              <w:jc w:val="center"/>
            </w:pPr>
            <w:r>
              <w:rPr>
                <w:sz w:val="16"/>
                <w:szCs w:val="16"/>
              </w:rPr>
              <w:t>remesh</w:t>
            </w:r>
            <w:r>
              <w:rPr>
                <w:sz w:val="16"/>
                <w:szCs w:val="16"/>
              </w:rPr>
              <w:br/>
            </w:r>
            <w:r w:rsidR="00783937">
              <w:rPr>
                <w:sz w:val="16"/>
                <w:szCs w:val="16"/>
              </w:rPr>
              <w:t>PSNR=71.7 dB</w:t>
            </w:r>
          </w:p>
        </w:tc>
      </w:tr>
      <w:tr w:rsidR="00783937">
        <w:trPr>
          <w:cantSplit/>
        </w:trPr>
        <w:tc>
          <w:tcPr>
            <w:tcW w:w="5000" w:type="pct"/>
            <w:gridSpan w:val="3"/>
            <w:tcBorders>
              <w:top w:val="nil"/>
              <w:left w:val="nil"/>
              <w:bottom w:val="nil"/>
              <w:right w:val="nil"/>
            </w:tcBorders>
          </w:tcPr>
          <w:p w:rsidR="00783937" w:rsidRDefault="00783937" w:rsidP="00783937">
            <w:pPr>
              <w:keepNext/>
              <w:spacing w:after="200"/>
              <w:jc w:val="center"/>
            </w:pPr>
            <w:bookmarkStart w:id="1" w:name="_Ref42402717"/>
            <w:r>
              <w:t xml:space="preserve">Figure </w:t>
            </w:r>
            <w:r w:rsidR="00850636">
              <w:fldChar w:fldCharType="begin"/>
            </w:r>
            <w:r w:rsidR="00850636">
              <w:instrText xml:space="preserve"> SEQ Figure \* ARABIC </w:instrText>
            </w:r>
            <w:r w:rsidR="00850636">
              <w:fldChar w:fldCharType="separate"/>
            </w:r>
            <w:r w:rsidR="006A6DB1">
              <w:rPr>
                <w:noProof/>
              </w:rPr>
              <w:t>1</w:t>
            </w:r>
            <w:r w:rsidR="00850636">
              <w:rPr>
                <w:noProof/>
              </w:rPr>
              <w:fldChar w:fldCharType="end"/>
            </w:r>
            <w:bookmarkEnd w:id="1"/>
            <w:r>
              <w:t xml:space="preserve">: </w:t>
            </w:r>
            <w:r w:rsidRPr="00A44CA6">
              <w:rPr>
                <w:i/>
              </w:rPr>
              <w:t>Example of a multi-chart geometry image.</w:t>
            </w:r>
          </w:p>
        </w:tc>
      </w:tr>
    </w:tbl>
    <w:p w:rsidR="00317EDA" w:rsidRDefault="00317EDA" w:rsidP="00D66955">
      <w:pPr>
        <w:pStyle w:val="BodyText"/>
        <w:pBdr>
          <w:top w:val="single" w:sz="4" w:space="0" w:color="auto"/>
        </w:pBdr>
        <w:spacing w:after="200"/>
      </w:pPr>
    </w:p>
    <w:p w:rsidR="00CD042A" w:rsidRPr="00317EDA" w:rsidRDefault="00CD042A" w:rsidP="00752685">
      <w:pPr>
        <w:pStyle w:val="BodyText"/>
        <w:spacing w:after="0"/>
        <w:sectPr w:rsidR="00CD042A" w:rsidRPr="00317EDA" w:rsidSect="00783937">
          <w:headerReference w:type="even" r:id="rId11"/>
          <w:headerReference w:type="default" r:id="rId12"/>
          <w:footerReference w:type="default" r:id="rId13"/>
          <w:headerReference w:type="first" r:id="rId14"/>
          <w:type w:val="continuous"/>
          <w:pgSz w:w="12240" w:h="15840" w:code="1"/>
          <w:pgMar w:top="1656" w:right="1886" w:bottom="2275" w:left="1699" w:header="1418" w:footer="432" w:gutter="0"/>
          <w:cols w:space="720"/>
          <w:vAlign w:val="center"/>
          <w:titlePg/>
        </w:sectPr>
      </w:pPr>
    </w:p>
    <w:p w:rsidR="00A15B2A" w:rsidRDefault="00A15B2A" w:rsidP="00A15B2A">
      <w:pPr>
        <w:pStyle w:val="Heading1"/>
      </w:pPr>
      <w:r>
        <w:lastRenderedPageBreak/>
        <w:t>Introduction</w:t>
      </w:r>
    </w:p>
    <w:p w:rsidR="00A15B2A" w:rsidRDefault="00A15B2A" w:rsidP="00A15B2A">
      <w:pPr>
        <w:pStyle w:val="BodyText"/>
      </w:pPr>
      <w:r>
        <w:t>Regular remeshing is the process whereby an irregular mesh is approximated by a mesh with (semi-)regular connectivity [Eck et al. 1995].  The simplicity of a regularly remeshed representation has many benefits.  In particular it eliminates the indirection and storage of vertex indices and texture coordinates.  This will allow graphics hardware to perform rendering more efficiently, by removing random memory accesses and thus improving memory access performance.</w:t>
      </w:r>
    </w:p>
    <w:p w:rsidR="0049271A" w:rsidRDefault="00A15B2A" w:rsidP="0049271A">
      <w:pPr>
        <w:pStyle w:val="BodyText"/>
      </w:pPr>
      <w:r>
        <w:rPr>
          <w:b/>
        </w:rPr>
        <w:t>Geometry images</w:t>
      </w:r>
      <w:r>
        <w:t xml:space="preserve">. The most extreme such method, which creates the most regular remeshed representation, is the </w:t>
      </w:r>
      <w:r>
        <w:rPr>
          <w:i/>
        </w:rPr>
        <w:t>geometry image</w:t>
      </w:r>
      <w:r>
        <w:t xml:space="preserve"> (GIM) introduced by Gu et al. [2002].  Their construction converts the surface into a topological disk using a network of cuts and parametrizes the resulting disk onto a square domain.  Using this parametrization, the surface geometry is resampled onto the pixels of an image.  As an added benefit, techniques such as image compression can be directly applied to the remesh.</w:t>
      </w:r>
    </w:p>
    <w:tbl>
      <w:tblPr>
        <w:tblpPr w:leftFromText="181" w:rightFromText="181" w:vertAnchor="page" w:horzAnchor="margin" w:tblpY="13685"/>
        <w:tblW w:w="4142" w:type="dxa"/>
        <w:tblLayout w:type="fixed"/>
        <w:tblCellMar>
          <w:left w:w="0" w:type="dxa"/>
          <w:right w:w="0" w:type="dxa"/>
        </w:tblCellMar>
        <w:tblLook w:val="0000" w:firstRow="0" w:lastRow="0" w:firstColumn="0" w:lastColumn="0" w:noHBand="0" w:noVBand="0"/>
      </w:tblPr>
      <w:tblGrid>
        <w:gridCol w:w="4142"/>
      </w:tblGrid>
      <w:tr w:rsidR="0049271A">
        <w:trPr>
          <w:trHeight w:val="263"/>
        </w:trPr>
        <w:tc>
          <w:tcPr>
            <w:tcW w:w="4142" w:type="dxa"/>
            <w:vAlign w:val="center"/>
          </w:tcPr>
          <w:p w:rsidR="0049271A" w:rsidRPr="0088120D" w:rsidRDefault="0049271A" w:rsidP="00C22F21">
            <w:pPr>
              <w:pStyle w:val="BodyText"/>
              <w:rPr>
                <w:sz w:val="12"/>
                <w:szCs w:val="12"/>
              </w:rPr>
            </w:pPr>
            <w:r w:rsidRPr="0088120D">
              <w:rPr>
                <w:sz w:val="12"/>
                <w:szCs w:val="12"/>
              </w:rPr>
              <w:t>© The Eurographics Association 2003.</w:t>
            </w:r>
          </w:p>
        </w:tc>
      </w:tr>
    </w:tbl>
    <w:p w:rsidR="00A15B2A" w:rsidRDefault="00A15B2A" w:rsidP="00A15B2A">
      <w:pPr>
        <w:pStyle w:val="BodyText"/>
      </w:pPr>
      <w:r>
        <w:t>However, this extreme approach of mapping an entire surface to a single square has limitations.  Models having disconnec</w:t>
      </w:r>
      <w:r>
        <w:t>t</w:t>
      </w:r>
      <w:r>
        <w:t>ed components require a separate geometry image per component, and complicated shapes with many extremities or topological handles have distorted parametrizations.</w:t>
      </w:r>
    </w:p>
    <w:p w:rsidR="00A15B2A" w:rsidRDefault="00A15B2A" w:rsidP="00A15B2A">
      <w:pPr>
        <w:pStyle w:val="BodyText"/>
      </w:pPr>
      <w:r>
        <w:rPr>
          <w:b/>
        </w:rPr>
        <w:t>Semi-regular remeshing</w:t>
      </w:r>
      <w:r>
        <w:t>.  A less extreme approach is to create a remesh with the connectivity of a subdivided base mesh.  Examples of this approach include the methods of Eck et al. [1995], Lee et al. [1998; 2000], Kobbelt et al. [1999], Guskov et al. [2000], and Wood et al. [2000].  For these representations, special kinds of continuous multiresolution basis functions can be derived that allow multiresolution editing [Zorin et al. 1997] and compression [Khodakovsky et al. 2000].</w:t>
      </w:r>
    </w:p>
    <w:p w:rsidR="00A15B2A" w:rsidRDefault="00A15B2A" w:rsidP="00A15B2A">
      <w:pPr>
        <w:pStyle w:val="BodyText"/>
      </w:pPr>
      <w:r>
        <w:t>This more flexible representation still has constraints that can negatively impact parametrization efficiency.  In particular, each chart (each surface region associated with a triangle of the base mesh) is effectively parametrized onto an equilateral triangle, which is then evenly sampled.  Charts with non-triangular shapes are thus distorted by the parametrization; charts that are long and skinny are invariably sampled anis</w:t>
      </w:r>
      <w:r>
        <w:t>o</w:t>
      </w:r>
      <w:r>
        <w:t xml:space="preserve">tropically.  In addition, all charts, regardless of their size or </w:t>
      </w:r>
      <w:r>
        <w:lastRenderedPageBreak/>
        <w:t>information content, must be allotted the same number of samples.</w:t>
      </w:r>
      <w:r>
        <w:rPr>
          <w:rStyle w:val="FootnoteReference"/>
        </w:rPr>
        <w:footnoteReference w:id="1"/>
      </w:r>
    </w:p>
    <w:p w:rsidR="00A15B2A" w:rsidRDefault="00A15B2A" w:rsidP="00A15B2A">
      <w:pPr>
        <w:pStyle w:val="BodyText"/>
      </w:pPr>
      <w:r>
        <w:rPr>
          <w:b/>
        </w:rPr>
        <w:t>Multi-chart geometry images</w:t>
      </w:r>
      <w:r>
        <w:t xml:space="preserve">.  We describe a new atlas-based parametrization to define </w:t>
      </w:r>
      <w:r>
        <w:rPr>
          <w:i/>
        </w:rPr>
        <w:t>multi-chart geometry images</w:t>
      </w:r>
      <w:r>
        <w:t xml:space="preserve"> (MCGIMs).  Motivated by the atlas approach for texture mapping (e.g. Maillot et al. [1993]), we partition the surface into a geometrically natural set of charts, parametrize the charts individually onto irregular polygons, and pack the polygons into a geometry image (</w:t>
      </w:r>
      <w:r w:rsidR="008B1991">
        <w:fldChar w:fldCharType="begin"/>
      </w:r>
      <w:r w:rsidR="008B1991">
        <w:instrText xml:space="preserve"> REF _Ref42402717 \h </w:instrText>
      </w:r>
      <w:r w:rsidR="008B1991">
        <w:fldChar w:fldCharType="separate"/>
      </w:r>
      <w:r w:rsidR="006A6DB1">
        <w:t xml:space="preserve">Figure </w:t>
      </w:r>
      <w:r w:rsidR="006A6DB1">
        <w:rPr>
          <w:noProof/>
        </w:rPr>
        <w:t>1</w:t>
      </w:r>
      <w:r w:rsidR="008B1991">
        <w:fldChar w:fldCharType="end"/>
      </w:r>
      <w:r w:rsidR="00B316E3">
        <w:fldChar w:fldCharType="begin"/>
      </w:r>
      <w:r w:rsidR="00B316E3">
        <w:instrText xml:space="preserve"> REF _Ref30673288 \h  \* MERGEFORMAT </w:instrText>
      </w:r>
      <w:r w:rsidR="00B316E3">
        <w:fldChar w:fldCharType="end"/>
      </w:r>
      <w:r>
        <w:fldChar w:fldCharType="begin"/>
      </w:r>
      <w:r>
        <w:instrText xml:space="preserve"> REF _Ref30673288 \h  \* MERGEFORMAT </w:instrText>
      </w:r>
      <w:r>
        <w:fldChar w:fldCharType="end"/>
      </w:r>
      <w:r>
        <w:t>).  Such an atlas parameterization reduces distortion because the smaller charts are easier to flatten and because their parametrized bound</w:t>
      </w:r>
      <w:r>
        <w:t>a</w:t>
      </w:r>
      <w:r>
        <w:t xml:space="preserve">ries can assume more natural shapes.  Low-distortion parametrizations distribute samples more uniformly over the surface and therefore better capture surface signals.  Each chart can be allotted an appropriate number of “defined” samples in the geometry image, separated by “undefined” samples.  Our representation can be viewed as </w:t>
      </w:r>
      <w:r>
        <w:rPr>
          <w:i/>
        </w:rPr>
        <w:t>piecewise regular</w:t>
      </w:r>
      <w:r>
        <w:t xml:space="preserve"> since it is composed of sub-regions of a regular GIM.</w:t>
      </w:r>
    </w:p>
    <w:p w:rsidR="00A15B2A" w:rsidRDefault="00A15B2A" w:rsidP="00A15B2A">
      <w:pPr>
        <w:pStyle w:val="BodyText"/>
      </w:pPr>
      <w:r>
        <w:t>MCGIMs retain the key advantage of the original GIMs – rendering involves a simple scan of the samples in stored order.  And, MCGIMs overcome the distortion present in GIMs, at the small expense of assigning some samples special “undefined” values.</w:t>
      </w:r>
    </w:p>
    <w:p w:rsidR="00A15B2A" w:rsidRDefault="00A15B2A" w:rsidP="00A15B2A">
      <w:pPr>
        <w:pStyle w:val="BodyText"/>
      </w:pPr>
      <w:r>
        <w:t>A serious drawback of a general atlas parametrization is that its reconstructed signal is discontinuous across chart bound</w:t>
      </w:r>
      <w:r>
        <w:t>a</w:t>
      </w:r>
      <w:r>
        <w:t>ries.  Because irregular chart outlines do not align with the sampling grid, boundaries between neighboring charts are generally sampled differently.  For geometry images, such signal discontinuities create unacceptable cracks in the surface.  Even a few erroneous pixels become glaring art</w:t>
      </w:r>
      <w:r>
        <w:t>i</w:t>
      </w:r>
      <w:r>
        <w:t>facts.  To prevent cracks, we present a novel zippering scheme that unifies boundaries of the discretized MCGIM charts to create a continuous (watertight) model.</w:t>
      </w:r>
    </w:p>
    <w:p w:rsidR="004318C8" w:rsidRDefault="00A15B2A" w:rsidP="0049271A">
      <w:pPr>
        <w:pStyle w:val="BodyText"/>
        <w:rPr>
          <w:bCs w:val="0"/>
        </w:rPr>
      </w:pPr>
      <w:r>
        <w:t xml:space="preserve">Our main contribution is the MCGIM representation obtained through this zippering scheme.  To create accurate MCGIMs, we also introduce several improvements to existing atlas parametrization methods.  We develop a new </w:t>
      </w:r>
      <w:r w:rsidR="00367F7C">
        <w:t xml:space="preserve">atlas </w:t>
      </w:r>
      <w:r>
        <w:t>chartific</w:t>
      </w:r>
      <w:r>
        <w:t>a</w:t>
      </w:r>
      <w:r>
        <w:t>tion scheme</w:t>
      </w:r>
      <w:r w:rsidR="00BB4BBC">
        <w:t xml:space="preserve">, based on </w:t>
      </w:r>
      <w:r>
        <w:t>general clustering optimization inspired by the work of Lloyd [1957] and Max [1960].  Our scheme creates compact</w:t>
      </w:r>
      <w:r w:rsidR="00367F7C">
        <w:t>, roughly flat</w:t>
      </w:r>
      <w:r>
        <w:t xml:space="preserve"> charts whose bound</w:t>
      </w:r>
      <w:r>
        <w:t>a</w:t>
      </w:r>
      <w:r>
        <w:t xml:space="preserve">ries align with the model’s </w:t>
      </w:r>
      <w:r w:rsidR="00367F7C">
        <w:t>creases</w:t>
      </w:r>
      <w:r>
        <w:t xml:space="preserve">.  We apply the mesh optimization framework of Hoppe et al. [1993] to refit the MCGIM samples to the original surface, thereby improving its accuracy considerably.  And, we extend the “Tetris” packing algorithm of Lévy et al. [2002] to optimize both chart rotations and overall domain dimensions.  </w:t>
      </w:r>
      <w:r>
        <w:rPr>
          <w:bCs w:val="0"/>
        </w:rPr>
        <w:t>With these i</w:t>
      </w:r>
      <w:r>
        <w:rPr>
          <w:bCs w:val="0"/>
        </w:rPr>
        <w:t>m</w:t>
      </w:r>
      <w:r>
        <w:rPr>
          <w:bCs w:val="0"/>
        </w:rPr>
        <w:t>provements, we demonstrate that MCGIMs outperform both single-chart geometry images and semi-regular remeshes on example models.</w:t>
      </w:r>
    </w:p>
    <w:p w:rsidR="0049271A" w:rsidRDefault="0049271A" w:rsidP="0049271A">
      <w:pPr>
        <w:pStyle w:val="BodyText"/>
      </w:pPr>
      <w:r w:rsidRPr="0049271A">
        <w:t xml:space="preserve"> </w:t>
      </w:r>
    </w:p>
    <w:tbl>
      <w:tblPr>
        <w:tblpPr w:leftFromText="181" w:rightFromText="181" w:vertAnchor="page" w:horzAnchor="margin" w:tblpXSpec="right" w:tblpY="13683"/>
        <w:tblW w:w="4142" w:type="dxa"/>
        <w:tblLayout w:type="fixed"/>
        <w:tblCellMar>
          <w:left w:w="0" w:type="dxa"/>
          <w:right w:w="0" w:type="dxa"/>
        </w:tblCellMar>
        <w:tblLook w:val="0000" w:firstRow="0" w:lastRow="0" w:firstColumn="0" w:lastColumn="0" w:noHBand="0" w:noVBand="0"/>
      </w:tblPr>
      <w:tblGrid>
        <w:gridCol w:w="4142"/>
      </w:tblGrid>
      <w:tr w:rsidR="0049271A">
        <w:trPr>
          <w:trHeight w:val="263"/>
        </w:trPr>
        <w:tc>
          <w:tcPr>
            <w:tcW w:w="4142" w:type="dxa"/>
            <w:vAlign w:val="center"/>
          </w:tcPr>
          <w:p w:rsidR="0049271A" w:rsidRPr="0088120D" w:rsidRDefault="0049271A" w:rsidP="00C22F21">
            <w:pPr>
              <w:spacing w:after="60"/>
              <w:jc w:val="right"/>
              <w:rPr>
                <w:sz w:val="12"/>
                <w:szCs w:val="12"/>
              </w:rPr>
            </w:pPr>
            <w:r w:rsidRPr="0088120D">
              <w:rPr>
                <w:sz w:val="12"/>
                <w:szCs w:val="12"/>
              </w:rPr>
              <w:t>© The Eurographics Association 2003.</w:t>
            </w:r>
          </w:p>
        </w:tc>
      </w:tr>
    </w:tbl>
    <w:p w:rsidR="00A15B2A" w:rsidRDefault="00A15B2A" w:rsidP="00A15B2A">
      <w:pPr>
        <w:pStyle w:val="Heading1"/>
      </w:pPr>
      <w:r>
        <w:t>Previous work</w:t>
      </w:r>
    </w:p>
    <w:p w:rsidR="00A15B2A" w:rsidRDefault="00A15B2A" w:rsidP="00A15B2A">
      <w:pPr>
        <w:pStyle w:val="BodyText"/>
      </w:pPr>
      <w:r>
        <w:rPr>
          <w:b/>
        </w:rPr>
        <w:t xml:space="preserve">Atlas parametrizations. </w:t>
      </w:r>
      <w:r>
        <w:t xml:space="preserve"> Some atlas schemes map individual triangles or pairs of triangles separately into a texture [e.g. Cignoni et al. 1998, Carr and Hart 2002].  In this section, we review more general chart-based atlas constructions.</w:t>
      </w:r>
    </w:p>
    <w:p w:rsidR="00A15B2A" w:rsidRPr="00AC534A" w:rsidRDefault="00A15B2A" w:rsidP="00A15B2A">
      <w:pPr>
        <w:pStyle w:val="BodyText"/>
      </w:pPr>
      <w:r>
        <w:t xml:space="preserve">Maillot et al. [1993] partition a mesh into charts based on bucketing of face normals. Their parametrization method optimizes edge springs of non-zero rest </w:t>
      </w:r>
      <w:r w:rsidRPr="00AC534A">
        <w:t xml:space="preserve">length. </w:t>
      </w:r>
    </w:p>
    <w:p w:rsidR="00A15B2A" w:rsidRDefault="00A15B2A" w:rsidP="00A15B2A">
      <w:pPr>
        <w:pStyle w:val="BodyText"/>
      </w:pPr>
      <w:r w:rsidRPr="00AC534A">
        <w:t>Piponi and Borshukov [2000] manually</w:t>
      </w:r>
      <w:r>
        <w:t xml:space="preserve"> cut a subdivision surface using a network of edges.  They parametrize the resulting single chart using a “pelting” analogy, by stretching out the surface boundary using a collection of springs.</w:t>
      </w:r>
    </w:p>
    <w:p w:rsidR="00A15B2A" w:rsidRDefault="00A15B2A" w:rsidP="00A15B2A">
      <w:pPr>
        <w:pStyle w:val="BodyText"/>
      </w:pPr>
      <w:r>
        <w:t>Sander et al. [2001] partition a mesh using greedy face clustering (also done independently by Garland et al. [2001]).  They parametrize the resulting charts</w:t>
      </w:r>
      <w:r w:rsidR="003D0408">
        <w:t xml:space="preserve"> onto convex polygons using </w:t>
      </w:r>
      <w:r>
        <w:t>geometric</w:t>
      </w:r>
      <w:r w:rsidR="003D0408">
        <w:t xml:space="preserve"> stretch</w:t>
      </w:r>
      <w:r>
        <w:t>.  The charts are packed into a square using a greedy algorithm based on bounding rectangles.</w:t>
      </w:r>
    </w:p>
    <w:p w:rsidR="00A15B2A" w:rsidRDefault="00A15B2A" w:rsidP="00A15B2A">
      <w:pPr>
        <w:pStyle w:val="BodyText"/>
      </w:pPr>
      <w:r>
        <w:t>Lévy et al. [2002] align chart boundaries with high-curvature features of the surface.  After locating a set of seed faces farthest from sharp features, they grow charts about these seeds, and merge some resulting charts.  They parametrize each chart using least-squares conformal maps with free boundaries.  They use a Tetris-like packing algorithm that searches for best fit over the horizon of pieces packed so far.</w:t>
      </w:r>
    </w:p>
    <w:p w:rsidR="00A15B2A" w:rsidRDefault="00A15B2A" w:rsidP="00A15B2A">
      <w:pPr>
        <w:pStyle w:val="BodyText"/>
      </w:pPr>
      <w:r>
        <w:t xml:space="preserve">Sorkine et al. [2002] grow charts while simultaneously parametrizing them. The chart growth stops when a distortion bound is reached or if self-overlap is detected, and a new chart is started.  Their parametrization uses a stretch-based metric </w:t>
      </w:r>
      <w:r w:rsidR="003D0408">
        <w:t xml:space="preserve">that penalizes </w:t>
      </w:r>
      <w:r>
        <w:t>both undersampling and oversampling.</w:t>
      </w:r>
    </w:p>
    <w:p w:rsidR="00A15B2A" w:rsidRDefault="00A15B2A" w:rsidP="00A15B2A">
      <w:pPr>
        <w:pStyle w:val="BodyText"/>
      </w:pPr>
      <w:r>
        <w:t xml:space="preserve">Sheffer and Hart [2002] cut a surface into a single chart by </w:t>
      </w:r>
      <w:r w:rsidR="003D0408">
        <w:t>cutting</w:t>
      </w:r>
      <w:r>
        <w:t xml:space="preserve"> through high-distortion, less-visible surface regions.</w:t>
      </w:r>
    </w:p>
    <w:p w:rsidR="00A15B2A" w:rsidRDefault="00A15B2A" w:rsidP="00A15B2A">
      <w:pPr>
        <w:pStyle w:val="BodyText"/>
      </w:pPr>
      <w:r>
        <w:t xml:space="preserve">None of these atlas constructions </w:t>
      </w:r>
      <w:r w:rsidR="005D51E3">
        <w:t>address the problem of inter-chart cracks when resampling geometry, as our zippe</w:t>
      </w:r>
      <w:r w:rsidR="005D51E3">
        <w:t>r</w:t>
      </w:r>
      <w:r w:rsidR="005D51E3">
        <w:t>ing scheme does.</w:t>
      </w:r>
      <w:r>
        <w:t xml:space="preserve">  Our chartification method is less greedy than previous methods, thus yielding better results.</w:t>
      </w:r>
    </w:p>
    <w:p w:rsidR="00367F7C" w:rsidRDefault="00367F7C" w:rsidP="00A15B2A">
      <w:pPr>
        <w:pStyle w:val="BodyText"/>
      </w:pPr>
      <w:r w:rsidRPr="00367F7C">
        <w:rPr>
          <w:b/>
        </w:rPr>
        <w:t>Model decomposition.</w:t>
      </w:r>
      <w:r>
        <w:t xml:space="preserve">  Shlafman et al. [2002] </w:t>
      </w:r>
      <w:r w:rsidR="005D51E3">
        <w:t xml:space="preserve">also </w:t>
      </w:r>
      <w:r w:rsidR="00241364">
        <w:t xml:space="preserve">develop a </w:t>
      </w:r>
      <w:r>
        <w:t xml:space="preserve">clustering-based </w:t>
      </w:r>
      <w:r w:rsidR="00241364">
        <w:t xml:space="preserve">approach to mesh </w:t>
      </w:r>
      <w:r w:rsidR="005D51E3">
        <w:t>partitioning</w:t>
      </w:r>
      <w:r>
        <w:t>.  Because their application is morphing and not parametrization, their clustering distance metric does not account for overall chart planarity.</w:t>
      </w:r>
    </w:p>
    <w:p w:rsidR="004318C8" w:rsidRDefault="00A15B2A" w:rsidP="00A15B2A">
      <w:pPr>
        <w:pStyle w:val="BodyText"/>
      </w:pPr>
      <w:r>
        <w:rPr>
          <w:b/>
        </w:rPr>
        <w:t xml:space="preserve">Zippering. </w:t>
      </w:r>
      <w:r>
        <w:t xml:space="preserve"> Turk and Levoy [1994] reconstruct watertight surfaces from </w:t>
      </w:r>
      <w:r w:rsidR="004318C8">
        <w:t>scanned height</w:t>
      </w:r>
      <w:r>
        <w:t xml:space="preserve"> meshes by zippering </w:t>
      </w:r>
      <w:r w:rsidR="005D51E3">
        <w:t xml:space="preserve">mesh </w:t>
      </w:r>
      <w:r>
        <w:t xml:space="preserve">boundaries together.  Because the desired surface is unknown, zippering is a challenging operation.  </w:t>
      </w:r>
      <w:r w:rsidR="004318C8">
        <w:t>In contrast, our zippe</w:t>
      </w:r>
      <w:r w:rsidR="004318C8">
        <w:t>r</w:t>
      </w:r>
      <w:r w:rsidR="004318C8">
        <w:t>ing task (Section </w:t>
      </w:r>
      <w:r w:rsidR="004318C8">
        <w:fldChar w:fldCharType="begin"/>
      </w:r>
      <w:r w:rsidR="004318C8">
        <w:instrText xml:space="preserve"> REF _Ref30537490 \r \h </w:instrText>
      </w:r>
      <w:r w:rsidR="004318C8">
        <w:fldChar w:fldCharType="separate"/>
      </w:r>
      <w:r w:rsidR="006A6DB1">
        <w:t>4.5</w:t>
      </w:r>
      <w:r w:rsidR="004318C8">
        <w:fldChar w:fldCharType="end"/>
      </w:r>
      <w:r w:rsidR="004318C8">
        <w:t>) is given a reference surface as input, and so can be made simple and robust.</w:t>
      </w:r>
    </w:p>
    <w:p w:rsidR="00C04F99" w:rsidRDefault="00A15B2A" w:rsidP="00A15B2A">
      <w:pPr>
        <w:pStyle w:val="BodyText"/>
      </w:pPr>
      <w:r>
        <w:t xml:space="preserve">Several algorithms consider the problem of reconstructing surfaces from contours [e.g. </w:t>
      </w:r>
      <w:r w:rsidR="00DF3EA7">
        <w:t>Fuchs et al. 1977</w:t>
      </w:r>
      <w:r>
        <w:t>].  The simplest case they consider is that of building a surface ribbon that spans two parallel contour polygons.  This is quite similar to our zippering algorithm.  The difference is that we seek to unify the vertices across the gap rather than to construct a ribbon</w:t>
      </w:r>
      <w:r w:rsidR="008D370E">
        <w:t xml:space="preserve"> of new triangles</w:t>
      </w:r>
      <w:r>
        <w:t xml:space="preserve"> between them.</w:t>
      </w:r>
    </w:p>
    <w:p w:rsidR="00A15B2A" w:rsidRDefault="00A15B2A" w:rsidP="00A15B2A">
      <w:pPr>
        <w:pStyle w:val="Heading1"/>
      </w:pPr>
      <w:bookmarkStart w:id="3" w:name="_Ref30709968"/>
      <w:r>
        <w:t>MCGIM representation</w:t>
      </w:r>
      <w:bookmarkEnd w:id="3"/>
    </w:p>
    <w:p w:rsidR="00A15B2A" w:rsidRDefault="00A15B2A" w:rsidP="00A15B2A">
      <w:pPr>
        <w:pStyle w:val="BodyText"/>
      </w:pPr>
      <w:r>
        <w:t xml:space="preserve">A multi-chart geometry image (MCGIM) is a rectangular 2D grid whose entries store 3D points sampled from a given surface.  Since the MCGIM consists of multiple, arbitrarily shaped charts packed together into a grid, there are some wasted samples that lie outside the charts.  We refer to these as </w:t>
      </w:r>
      <w:r>
        <w:rPr>
          <w:i/>
        </w:rPr>
        <w:t>undefined samples</w:t>
      </w:r>
      <w:r>
        <w:t xml:space="preserve">.  The remaining are called </w:t>
      </w:r>
      <w:r>
        <w:rPr>
          <w:i/>
        </w:rPr>
        <w:t>defined samples</w:t>
      </w:r>
      <w:r>
        <w:t xml:space="preserve">, and can be further distinguished into </w:t>
      </w:r>
      <w:r>
        <w:rPr>
          <w:i/>
        </w:rPr>
        <w:t>boundary samples</w:t>
      </w:r>
      <w:r>
        <w:t xml:space="preserve"> (with at least one undefined sample among its four immediate neighbors) and </w:t>
      </w:r>
      <w:r>
        <w:rPr>
          <w:i/>
        </w:rPr>
        <w:t>interior samples</w:t>
      </w:r>
      <w:r>
        <w:t xml:space="preserve">.  The defined region of the image is specified either using a </w:t>
      </w:r>
      <w:r>
        <w:rPr>
          <w:i/>
        </w:rPr>
        <w:t>bitmask</w:t>
      </w:r>
      <w:r>
        <w:t xml:space="preserve"> or by storing </w:t>
      </w:r>
      <w:smartTag w:uri="urn:schemas-microsoft-com:office:smarttags" w:element="place">
        <w:r>
          <w:rPr>
            <w:i/>
          </w:rPr>
          <w:t>NaN</w:t>
        </w:r>
      </w:smartTag>
      <w:r>
        <w:t xml:space="preserve"> (Not-a-Number) into the coordinate values of undefined samples. </w:t>
      </w:r>
    </w:p>
    <w:p w:rsidR="00A15B2A" w:rsidRDefault="00A15B2A" w:rsidP="00A15B2A">
      <w:pPr>
        <w:pStyle w:val="BodyText"/>
      </w:pPr>
      <w:r>
        <w:t>In order to reconstruct a surface from the MCGIM, we must specify how polygon faces are formed.  For each 2-by-2 quad of samples, we examine how many samples are defined.  If fewer than three are defined, no polygon is formed.  If exactly three samples are defined, one triangle is created.  And if all four samples are defined, two triangles are created, with the diagonal chosen to be the shorter one in 3D.  Applying this method to all quads in the image creates a triangle mesh.</w:t>
      </w:r>
      <w:r w:rsidR="008F2241">
        <w:t xml:space="preserve">  Although some triangles are in fact degenerate due to our zippering, such degenerate triangles can still be fed to the graphics pipeline since they have no effect on rendering.</w:t>
      </w:r>
    </w:p>
    <w:p w:rsidR="0049271A" w:rsidRDefault="00A15B2A" w:rsidP="00A15B2A">
      <w:pPr>
        <w:pStyle w:val="BodyText"/>
      </w:pPr>
      <w:r>
        <w:t xml:space="preserve">Our goal is MCGIM construction is to create a </w:t>
      </w:r>
      <w:r>
        <w:rPr>
          <w:i/>
        </w:rPr>
        <w:t>watertight</w:t>
      </w:r>
      <w:r>
        <w:t xml:space="preserve"> mesh, i.e. a 2-dimensional manifold where every edge is adjacent to exactly two faces and every vertex is adjacent to exactly one ring of faces.  Note that MCGIMs can represent meshes with several connected components, as well as meshes with boundaries (where some edges are adjacent to only one face).</w:t>
      </w:r>
    </w:p>
    <w:tbl>
      <w:tblPr>
        <w:tblpPr w:leftFromText="181" w:rightFromText="181" w:vertAnchor="page" w:horzAnchor="margin" w:tblpY="13685"/>
        <w:tblW w:w="4142" w:type="dxa"/>
        <w:tblLayout w:type="fixed"/>
        <w:tblCellMar>
          <w:left w:w="0" w:type="dxa"/>
          <w:right w:w="0" w:type="dxa"/>
        </w:tblCellMar>
        <w:tblLook w:val="0000" w:firstRow="0" w:lastRow="0" w:firstColumn="0" w:lastColumn="0" w:noHBand="0" w:noVBand="0"/>
      </w:tblPr>
      <w:tblGrid>
        <w:gridCol w:w="4142"/>
      </w:tblGrid>
      <w:tr w:rsidR="0049271A" w:rsidRPr="0088120D">
        <w:trPr>
          <w:trHeight w:val="263"/>
        </w:trPr>
        <w:tc>
          <w:tcPr>
            <w:tcW w:w="4142" w:type="dxa"/>
            <w:vAlign w:val="center"/>
          </w:tcPr>
          <w:p w:rsidR="0049271A" w:rsidRPr="0088120D" w:rsidRDefault="0049271A" w:rsidP="00C22F21">
            <w:pPr>
              <w:pStyle w:val="BodyText"/>
              <w:rPr>
                <w:sz w:val="12"/>
                <w:szCs w:val="12"/>
              </w:rPr>
            </w:pPr>
            <w:r w:rsidRPr="0088120D">
              <w:rPr>
                <w:sz w:val="12"/>
                <w:szCs w:val="12"/>
              </w:rPr>
              <w:t>© The Eurographics Association 2003.</w:t>
            </w:r>
          </w:p>
        </w:tc>
      </w:tr>
    </w:tbl>
    <w:p w:rsidR="00A15B2A" w:rsidRDefault="00A15B2A" w:rsidP="00A15B2A">
      <w:pPr>
        <w:pStyle w:val="BodyText"/>
      </w:pPr>
      <w:r>
        <w:t>For rendering, normals are computed at each sample point using the normalized cross product of central differences.  When an adjacent sample is undefined, it is replaced by the current sample in the central difference.  (Opposite neighbors cannot both be undefined if the mesh is manifold.)</w:t>
      </w:r>
    </w:p>
    <w:p w:rsidR="00A15B2A" w:rsidRDefault="00A15B2A" w:rsidP="00EA1CFB">
      <w:pPr>
        <w:pStyle w:val="Heading1"/>
      </w:pPr>
      <w:r>
        <w:t>MCGIM creation</w:t>
      </w:r>
    </w:p>
    <w:p w:rsidR="00A15B2A" w:rsidRDefault="00A15B2A" w:rsidP="00EA1CFB">
      <w:pPr>
        <w:pStyle w:val="Heading2"/>
      </w:pPr>
      <w:bookmarkStart w:id="4" w:name="_Ref30537503"/>
      <w:r>
        <w:t>Mesh chartification</w:t>
      </w:r>
      <w:bookmarkEnd w:id="4"/>
    </w:p>
    <w:p w:rsidR="00A15B2A" w:rsidRDefault="00A15B2A" w:rsidP="00A15B2A">
      <w:pPr>
        <w:pStyle w:val="BodyText"/>
      </w:pPr>
      <w:r>
        <w:t>The first step in producing a multi-chart geometry image is to partition the mesh into charts.  Charts that have compact boundaries and are mostly flat yield better parametrization and packing results, thereby reducing the error of the geom</w:t>
      </w:r>
      <w:r>
        <w:t>e</w:t>
      </w:r>
      <w:r>
        <w:t>try image.</w:t>
      </w:r>
    </w:p>
    <w:p w:rsidR="00A15B2A" w:rsidRDefault="00A15B2A" w:rsidP="00A15B2A">
      <w:pPr>
        <w:pStyle w:val="BodyText"/>
      </w:pPr>
      <w:r>
        <w:t>We first tried the chart merging approach of Sander et al. [2001].  They apply a greedy face clustering algorithm.  Because the resulting charts have irregular boundaries, they subsequently straighten the boundaries.  While the method works well when the desired number of charts is high, for a smaller number of charts the boundaries do not usually follow the “creases” of the model.  For instance, after the straighte</w:t>
      </w:r>
      <w:r>
        <w:t>n</w:t>
      </w:r>
      <w:r>
        <w:t xml:space="preserve">ing step, the gargoyle wings of </w:t>
      </w:r>
      <w:r>
        <w:fldChar w:fldCharType="begin"/>
      </w:r>
      <w:r>
        <w:instrText xml:space="preserve"> REF _Ref30364693 \h  \* MERGEFORMAT </w:instrText>
      </w:r>
      <w:r>
        <w:fldChar w:fldCharType="separate"/>
      </w:r>
      <w:r w:rsidR="006A6DB1">
        <w:t xml:space="preserve">Figure </w:t>
      </w:r>
      <w:r w:rsidR="006A6DB1">
        <w:rPr>
          <w:noProof/>
        </w:rPr>
        <w:t>2</w:t>
      </w:r>
      <w:r>
        <w:fldChar w:fldCharType="end"/>
      </w:r>
      <w:r>
        <w:t>a are each composed of a single chart.</w:t>
      </w:r>
    </w:p>
    <w:p w:rsidR="00A15B2A" w:rsidRDefault="00A15B2A" w:rsidP="00A15B2A">
      <w:pPr>
        <w:pStyle w:val="BodyText"/>
      </w:pPr>
      <w:r>
        <w:t>This same observation motivated Lévy et al. [2002] to develop an algorithm that aligns chart boundaries with high-curvature features.  They first estimate sharp features using local edge dihedral angles, then identify seed faces farthest from sharp features, and finally grow charts about these seeds.  In a sense, our new method can be seen as a general</w:t>
      </w:r>
      <w:r>
        <w:t>i</w:t>
      </w:r>
      <w:r>
        <w:t>zation of this approach, but uses a more general optimization and does not require feature detection.</w:t>
      </w:r>
    </w:p>
    <w:p w:rsidR="00A15B2A" w:rsidRDefault="00A15B2A" w:rsidP="00A15B2A">
      <w:pPr>
        <w:pStyle w:val="BodyText"/>
      </w:pPr>
      <w:r>
        <w:rPr>
          <w:b/>
        </w:rPr>
        <w:t>Algorithm overview.</w:t>
      </w:r>
      <w:r>
        <w:t xml:space="preserve"> Our algorithm is inspired by Lloyd-Max quantization, which partition sets of elements (e.g. colors), into a fixed number of clusters (e.g. quantized colors).  The basic strategy is to iteratively optimize the clusters using two steps:</w:t>
      </w:r>
    </w:p>
    <w:p w:rsidR="00A15B2A" w:rsidRDefault="00A15B2A" w:rsidP="00134493">
      <w:pPr>
        <w:pStyle w:val="Bullet"/>
        <w:numPr>
          <w:ilvl w:val="0"/>
          <w:numId w:val="2"/>
        </w:numPr>
        <w:tabs>
          <w:tab w:val="clear" w:pos="360"/>
          <w:tab w:val="num" w:pos="162"/>
        </w:tabs>
        <w:spacing w:line="240" w:lineRule="auto"/>
        <w:ind w:left="162" w:hanging="162"/>
      </w:pPr>
      <w:r>
        <w:t>Partition the elements according to current cluster models.</w:t>
      </w:r>
    </w:p>
    <w:p w:rsidR="00A15B2A" w:rsidRDefault="00A15B2A" w:rsidP="00134493">
      <w:pPr>
        <w:pStyle w:val="Bullet"/>
        <w:numPr>
          <w:ilvl w:val="0"/>
          <w:numId w:val="2"/>
        </w:numPr>
        <w:tabs>
          <w:tab w:val="clear" w:pos="360"/>
          <w:tab w:val="num" w:pos="162"/>
        </w:tabs>
        <w:spacing w:line="240" w:lineRule="auto"/>
        <w:ind w:left="162" w:hanging="162"/>
      </w:pPr>
      <w:r>
        <w:t>Refit a model to each cluster.</w:t>
      </w:r>
    </w:p>
    <w:p w:rsidR="00A15B2A" w:rsidRDefault="00A15B2A" w:rsidP="00A15B2A">
      <w:pPr>
        <w:pStyle w:val="BodyText"/>
      </w:pPr>
      <w:r>
        <w:t xml:space="preserve">In our context, elements are mesh faces, clusters are charts, and the model </w:t>
      </w:r>
      <w:r w:rsidR="00C77C12">
        <w:t xml:space="preserve">is </w:t>
      </w:r>
      <w:r>
        <w:t>a seed face for each chart.  We call the first step “chart growth” and the second step “seed computation”.  We now describe these in detail.  Later, we present bootstra</w:t>
      </w:r>
      <w:r>
        <w:t>p</w:t>
      </w:r>
      <w:r>
        <w:t>ping and termination conditions.</w:t>
      </w:r>
    </w:p>
    <w:p w:rsidR="00A15B2A" w:rsidRDefault="00A15B2A" w:rsidP="00A15B2A">
      <w:pPr>
        <w:pStyle w:val="BodyText"/>
        <w:ind w:left="288" w:hanging="288"/>
        <w:rPr>
          <w:i/>
        </w:rPr>
      </w:pPr>
      <w:r>
        <w:rPr>
          <w:b/>
        </w:rPr>
        <w:t>Phase 1: Chart growth.</w:t>
      </w:r>
      <w:r>
        <w:t xml:space="preserve"> </w:t>
      </w:r>
      <w:r>
        <w:rPr>
          <w:i/>
        </w:rPr>
        <w:t>Given n seeds representing the n charts, assign each face to a chart.</w:t>
      </w:r>
      <w:r>
        <w:t xml:space="preserve"> </w:t>
      </w:r>
    </w:p>
    <w:p w:rsidR="00A15B2A" w:rsidRDefault="00A15B2A" w:rsidP="00C77C12">
      <w:pPr>
        <w:pStyle w:val="BodyText"/>
        <w:spacing w:after="40"/>
      </w:pPr>
      <w:r>
        <w:t>In this phase we partition the elements by growing all the charts simultaneously using a Dijkstra search algorithm on the dual graph of the mesh.  This graph connects each pair of adjacent mesh faces by an edge.  We assign edge costs that encourage charts to be planar and to have compact bound</w:t>
      </w:r>
      <w:r>
        <w:t>a</w:t>
      </w:r>
      <w:r>
        <w:t xml:space="preserve">ries.  </w:t>
      </w:r>
      <w:r w:rsidR="00C77C12">
        <w:t xml:space="preserve">Whereas Shlafman et al. [2002] only consider local dihedral angles, our metric considers distance to a global chart normal.  </w:t>
      </w:r>
      <w:r>
        <w:t xml:space="preserve">Specifically, the edge cost between a face </w:t>
      </w:r>
      <m:oMath>
        <m:r>
          <w:rPr>
            <w:rFonts w:ascii="Cambria Math" w:hAnsi="Cambria Math"/>
          </w:rPr>
          <m:t>F</m:t>
        </m:r>
      </m:oMath>
      <w:r>
        <w:t xml:space="preserve"> on a chart </w:t>
      </w:r>
      <m:oMath>
        <m:r>
          <w:rPr>
            <w:rFonts w:ascii="Cambria Math" w:hAnsi="Cambria Math"/>
          </w:rPr>
          <m:t>C</m:t>
        </m:r>
      </m:oMath>
      <w:r>
        <w:t xml:space="preserve"> and its adjacent face</w:t>
      </w:r>
      <w:r w:rsidR="00EA1CFB">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that is a candidate to join </w:t>
      </w:r>
      <m:oMath>
        <m:r>
          <w:rPr>
            <w:rFonts w:ascii="Cambria Math" w:hAnsi="Cambria Math"/>
          </w:rPr>
          <m:t>C</m:t>
        </m:r>
      </m:oMath>
      <w:r>
        <w:t xml:space="preserve"> is a measure of geometric distance between the two faces, and difference in normal between</w:t>
      </w:r>
      <w:r w:rsidR="00EA1CFB">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and the chart normal</w:t>
      </w:r>
      <w:r w:rsidR="00EA1CFB">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w:t>
      </w:r>
    </w:p>
    <w:p w:rsidR="00EA1CFB" w:rsidRPr="00EA1CFB" w:rsidRDefault="00EA1CFB" w:rsidP="00A15B2A">
      <w:pPr>
        <w:pStyle w:val="BodyText"/>
        <w:jc w:val="center"/>
      </w:pPr>
      <m:oMathPara>
        <m:oMath>
          <m:r>
            <m:rPr>
              <m:nor/>
            </m:rPr>
            <w:rPr>
              <w:rFonts w:ascii="Cambria Math" w:hAnsi="Cambria Math"/>
            </w:rPr>
            <m:t>cost</m:t>
          </m:r>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F</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sSup>
                        <m:sSupPr>
                          <m:ctrlPr>
                            <w:rPr>
                              <w:rFonts w:ascii="Cambria Math" w:hAnsi="Cambria Math"/>
                              <w:i/>
                            </w:rPr>
                          </m:ctrlPr>
                        </m:sSupPr>
                        <m:e>
                          <m:r>
                            <w:rPr>
                              <w:rFonts w:ascii="Cambria Math" w:hAnsi="Cambria Math"/>
                            </w:rPr>
                            <m:t>F</m:t>
                          </m:r>
                        </m:e>
                        <m:sup>
                          <m:r>
                            <w:rPr>
                              <w:rFonts w:ascii="Cambria Math" w:hAnsi="Cambria Math"/>
                            </w:rPr>
                            <m:t>'</m:t>
                          </m:r>
                        </m:sup>
                      </m:sSup>
                    </m:sub>
                  </m:sSub>
                </m:e>
              </m:d>
            </m:e>
          </m:d>
          <m:r>
            <w:rPr>
              <w:rFonts w:ascii="Cambria Math" w:hAnsi="Cambria Math"/>
            </w:rPr>
            <m:t>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F</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m:t>
                  </m:r>
                </m:sub>
              </m:sSub>
            </m:e>
          </m:d>
          <m:r>
            <w:rPr>
              <w:rFonts w:ascii="Cambria Math" w:hAnsi="Cambria Math"/>
            </w:rPr>
            <m:t xml:space="preserve"> ,</m:t>
          </m:r>
        </m:oMath>
      </m:oMathPara>
    </w:p>
    <w:p w:rsidR="00A15B2A" w:rsidRDefault="00A15B2A" w:rsidP="00A15B2A">
      <w:pPr>
        <w:pStyle w:val="BodyText"/>
      </w:pPr>
      <w:r>
        <w:t>where</w:t>
      </w:r>
      <w:r w:rsidR="00EA1CFB">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xml:space="preserve"> is the normal of the chart containing </w:t>
      </w:r>
      <m:oMath>
        <m:r>
          <w:rPr>
            <w:rFonts w:ascii="Cambria Math" w:hAnsi="Cambria Math"/>
          </w:rPr>
          <m:t>F</m:t>
        </m:r>
      </m:oMath>
      <w:r>
        <w:t xml:space="preserve"> (the average normal of all faces already in the cluster), and</w:t>
      </w:r>
      <w:r w:rsidR="00EA1CFB">
        <w:t xml:space="preserve"> </w:t>
      </w:r>
      <m:oMath>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F</m:t>
                </m:r>
              </m:e>
              <m:sup>
                <m:r>
                  <w:rPr>
                    <w:rFonts w:ascii="Cambria Math" w:hAnsi="Cambria Math"/>
                  </w:rPr>
                  <m:t>'</m:t>
                </m:r>
              </m:sup>
            </m:sSup>
          </m:sub>
        </m:sSub>
      </m:oMath>
      <w:r>
        <w:t xml:space="preserve"> and</w:t>
      </w:r>
      <w:r w:rsidR="00EA1CFB">
        <w:t xml:space="preserve"> </w:t>
      </w:r>
      <m:oMath>
        <m:sSub>
          <m:sSubPr>
            <m:ctrlPr>
              <w:rPr>
                <w:rFonts w:ascii="Cambria Math" w:hAnsi="Cambria Math"/>
                <w:i/>
              </w:rPr>
            </m:ctrlPr>
          </m:sSubPr>
          <m:e>
            <m:r>
              <w:rPr>
                <w:rFonts w:ascii="Cambria Math" w:hAnsi="Cambria Math"/>
              </w:rPr>
              <m:t>P</m:t>
            </m:r>
          </m:e>
          <m:sub>
            <m:r>
              <w:rPr>
                <w:rFonts w:ascii="Cambria Math" w:hAnsi="Cambria Math"/>
              </w:rPr>
              <m:t>F</m:t>
            </m:r>
          </m:sub>
        </m:sSub>
      </m:oMath>
      <w:r>
        <w:t xml:space="preserve"> are the centroid points of</w:t>
      </w:r>
      <w:r w:rsidR="00EA1CFB">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and </w:t>
      </w:r>
      <m:oMath>
        <m:r>
          <w:rPr>
            <w:rFonts w:ascii="Cambria Math" w:hAnsi="Cambria Math"/>
          </w:rPr>
          <m:t>F</m:t>
        </m:r>
      </m:oMath>
      <w:r>
        <w:t>.  The parameter</w:t>
      </w:r>
      <w:r w:rsidR="00EA1CFB">
        <w:t xml:space="preserve"> </w:t>
      </w:r>
      <m:oMath>
        <m:r>
          <w:rPr>
            <w:rFonts w:ascii="Cambria Math" w:hAnsi="Cambria Math"/>
          </w:rPr>
          <m:t>λ</m:t>
        </m:r>
      </m:oMath>
      <w:r>
        <w:t xml:space="preserve"> regulates the relative weight between the normal and geometric di</w:t>
      </w:r>
      <w:r>
        <w:t>s</w:t>
      </w:r>
      <w:r w:rsidR="00EA1CFB">
        <w:t xml:space="preserve">tance terms. </w:t>
      </w:r>
      <w:r>
        <w:t>For all of our experiments, we set</w:t>
      </w:r>
      <w:r w:rsidR="00EA1CFB">
        <w:t xml:space="preserve"> </w:t>
      </w:r>
      <m:oMath>
        <m:r>
          <w:rPr>
            <w:rFonts w:ascii="Cambria Math" w:hAnsi="Cambria Math"/>
          </w:rPr>
          <m:t>λ</m:t>
        </m:r>
      </m:oMath>
      <w:r>
        <w:t xml:space="preserve"> </w:t>
      </w:r>
      <w:r w:rsidR="00EA1CFB">
        <w:t xml:space="preserve">to 1. </w:t>
      </w:r>
      <w:r>
        <w:t>Phase</w:t>
      </w:r>
      <w:r w:rsidR="00EA1CFB">
        <w:t> </w:t>
      </w:r>
      <w:r>
        <w:t>1 terminates when all faces have been assigned to charts.</w:t>
      </w:r>
    </w:p>
    <w:p w:rsidR="00A15B2A" w:rsidRDefault="00A15B2A" w:rsidP="00A15B2A">
      <w:pPr>
        <w:pStyle w:val="BodyText"/>
        <w:ind w:left="288" w:hanging="288"/>
      </w:pPr>
      <w:r>
        <w:rPr>
          <w:b/>
        </w:rPr>
        <w:t>Phase 2: Seed computation.</w:t>
      </w:r>
      <w:r>
        <w:t xml:space="preserve"> </w:t>
      </w:r>
      <w:r>
        <w:rPr>
          <w:i/>
        </w:rPr>
        <w:t>Given a chartified mesh, update the seed for each chart.</w:t>
      </w:r>
      <w:r>
        <w:t xml:space="preserve"> </w:t>
      </w:r>
    </w:p>
    <w:p w:rsidR="00A15B2A" w:rsidRDefault="00A15B2A" w:rsidP="00C77C12">
      <w:pPr>
        <w:pStyle w:val="BodyText"/>
        <w:spacing w:after="0"/>
      </w:pPr>
      <w:r>
        <w:t>In this phase, we update the seed of each chart to be the “most interior” face within the chart.  To find this face, we again perform a Dijkstra search on the dual graph of the mesh, but in the opposite direction.  We start the search from all faces adjacent to a chart boundary.  The edge cost is simply the geodesic distance</w:t>
      </w:r>
    </w:p>
    <w:p w:rsidR="00EA1CFB" w:rsidRPr="00EA1CFB" w:rsidRDefault="00EA1CFB" w:rsidP="00A15B2A">
      <w:pPr>
        <w:pStyle w:val="BodyText"/>
        <w:jc w:val="center"/>
      </w:pPr>
      <m:oMathPara>
        <m:oMath>
          <m:r>
            <m:rPr>
              <m:nor/>
            </m:rPr>
            <w:rPr>
              <w:rFonts w:ascii="Cambria Math" w:hAnsi="Cambria Math"/>
            </w:rPr>
            <m:t>cost</m:t>
          </m:r>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F</m:t>
                  </m:r>
                </m:e>
                <m:sup>
                  <m:r>
                    <w:rPr>
                      <w:rFonts w:ascii="Cambria Math" w:hAnsi="Cambria Math"/>
                    </w:rPr>
                    <m:t>'</m:t>
                  </m:r>
                </m:sup>
              </m:sSup>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F</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m:t>
                  </m:r>
                </m:sub>
              </m:sSub>
            </m:e>
          </m:d>
          <m:r>
            <w:rPr>
              <w:rFonts w:ascii="Cambria Math" w:hAnsi="Cambria Math"/>
            </w:rPr>
            <m:t xml:space="preserve"> .</m:t>
          </m:r>
        </m:oMath>
      </m:oMathPara>
    </w:p>
    <w:p w:rsidR="00A15B2A" w:rsidRDefault="00A15B2A" w:rsidP="00A15B2A">
      <w:pPr>
        <w:pStyle w:val="BodyText"/>
      </w:pPr>
      <w:r>
        <w:t>The last face reached within each chart becomes its new seed.</w:t>
      </w:r>
    </w:p>
    <w:p w:rsidR="00A15B2A" w:rsidRDefault="00A15B2A" w:rsidP="00A15B2A">
      <w:pPr>
        <w:pStyle w:val="BodyText"/>
      </w:pPr>
      <w:r>
        <w:rPr>
          <w:b/>
        </w:rPr>
        <w:t xml:space="preserve">Convergence.  </w:t>
      </w:r>
      <w:r>
        <w:t>Phases 1 and 2 are repeated until the new seeds are identical to those of the previous iteration.  Occ</w:t>
      </w:r>
      <w:r>
        <w:t>a</w:t>
      </w:r>
      <w:r>
        <w:t>sionally, this discrete optimization fails to converge because the seeds begin to cycle between nearby faces (defining nearly identical chartifications).  We detect these cycles by checking the set of seeds against the ones obtained in prev</w:t>
      </w:r>
      <w:r>
        <w:t>i</w:t>
      </w:r>
      <w:r>
        <w:t>ous iterations.  In practice, if a cycle is detected, any chartification in the cycle is acceptable.</w:t>
      </w:r>
    </w:p>
    <w:p w:rsidR="00A15B2A" w:rsidRDefault="00A15B2A" w:rsidP="00A15B2A">
      <w:pPr>
        <w:pStyle w:val="BodyText"/>
      </w:pPr>
      <w:r>
        <w:rPr>
          <w:b/>
        </w:rPr>
        <w:t xml:space="preserve">Bootstrapping. </w:t>
      </w:r>
      <w:r>
        <w:t xml:space="preserve"> In order to bootstrap the chartification process, we first assign a random face to be the first seed.  Then we run successive iterations of phases 1 and 2, with one small modification:  at the end of phase 1, if the desired number of seeds has not been reached, we add a new seed.  The new seed is set to be the last face that was assigned to a chart during phase 1.  This tends to place the new seed far away from the other seeds.  Once the desired number of seeds has been reached, we repeat phases 1 and 2 until convergence without adding new seeds.</w:t>
      </w:r>
    </w:p>
    <w:p w:rsidR="00A15B2A" w:rsidRDefault="00A15B2A" w:rsidP="00A15B2A">
      <w:pPr>
        <w:pStyle w:val="BodyText"/>
      </w:pPr>
      <w:r>
        <w:rPr>
          <w:b/>
        </w:rPr>
        <w:t>Chart topology constraint</w:t>
      </w:r>
      <w:r>
        <w:t>.  To ensure that all charts are topological disks, we disallow the formation of annuli and boundaryless (closed) charts.  This is a simple local check on the chart boundary performed during chart growth.  There are situations where a face cannot be assigned to any chart due to the above constraint.  When that happens, we add as a new seed the first face that failed this constraint during the chart growth.  For instance, one cannot chartify a sphere with one chart.  So even if one chart is requested, more seeds are inserted automatically.</w:t>
      </w:r>
    </w:p>
    <w:p w:rsidR="00A15B2A" w:rsidRDefault="00A15B2A" w:rsidP="00A15B2A">
      <w:pPr>
        <w:pStyle w:val="BodyText"/>
      </w:pPr>
      <w:r>
        <w:rPr>
          <w:b/>
        </w:rPr>
        <w:t>Result example</w:t>
      </w:r>
      <w:r>
        <w:t>.</w:t>
      </w:r>
      <w:bookmarkStart w:id="5" w:name="_Ref30662869"/>
      <w:r>
        <w:t xml:space="preserve">  As shown in </w:t>
      </w:r>
      <w:r>
        <w:fldChar w:fldCharType="begin"/>
      </w:r>
      <w:r>
        <w:instrText xml:space="preserve"> REF _Ref30364693 \h  \* MERGEFORMAT </w:instrText>
      </w:r>
      <w:r>
        <w:fldChar w:fldCharType="separate"/>
      </w:r>
      <w:r w:rsidR="006A6DB1">
        <w:t xml:space="preserve">Figure </w:t>
      </w:r>
      <w:r w:rsidR="006A6DB1">
        <w:rPr>
          <w:noProof/>
        </w:rPr>
        <w:t>2</w:t>
      </w:r>
      <w:r>
        <w:fldChar w:fldCharType="end"/>
      </w:r>
      <w:r>
        <w:t>b, with our new method the front and back of the ears and wings are each assigned their own chart.  Also note that the chartification is much more symmetric.  We parametrized both models and calculated their stretch efficiencies, which is a measure of distortion of the parametrization. While the method of Sander et al. [2001] has a stretch efficiency of just 80% (due to high stretch on the gargoyle wings), the new method has the near optimal stretch efficiency of 99%.  More chartification examples are shown throughout the paper.</w:t>
      </w:r>
    </w:p>
    <w:tbl>
      <w:tblPr>
        <w:tblpPr w:vertAnchor="page" w:horzAnchor="margin" w:tblpY="1805"/>
        <w:tblW w:w="0" w:type="auto"/>
        <w:tblCellMar>
          <w:left w:w="0" w:type="dxa"/>
          <w:right w:w="0" w:type="dxa"/>
        </w:tblCellMar>
        <w:tblLook w:val="0000" w:firstRow="0" w:lastRow="0" w:firstColumn="0" w:lastColumn="0" w:noHBand="0" w:noVBand="0"/>
      </w:tblPr>
      <w:tblGrid>
        <w:gridCol w:w="2056"/>
        <w:gridCol w:w="2055"/>
      </w:tblGrid>
      <w:tr w:rsidR="00A15B2A">
        <w:trPr>
          <w:cantSplit/>
        </w:trPr>
        <w:tc>
          <w:tcPr>
            <w:tcW w:w="0" w:type="auto"/>
          </w:tcPr>
          <w:p w:rsidR="00A15B2A" w:rsidRDefault="0084283E" w:rsidP="0049271A">
            <w:pPr>
              <w:keepNext/>
              <w:spacing w:after="0"/>
              <w:jc w:val="center"/>
            </w:pPr>
            <w:r>
              <w:rPr>
                <w:noProof/>
              </w:rPr>
              <w:drawing>
                <wp:inline distT="0" distB="0" distL="0" distR="0" wp14:anchorId="15758A56" wp14:editId="5948BBF0">
                  <wp:extent cx="1302385" cy="1198245"/>
                  <wp:effectExtent l="0" t="0" r="0" b="0"/>
                  <wp:docPr id="4" name="Picture 4" descr="chartc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cmpa"/>
                          <pic:cNvPicPr>
                            <a:picLocks noChangeAspect="1" noChangeArrowheads="1"/>
                          </pic:cNvPicPr>
                        </pic:nvPicPr>
                        <pic:blipFill>
                          <a:blip r:embed="rId15">
                            <a:extLst>
                              <a:ext uri="{28A0092B-C50C-407E-A947-70E740481C1C}">
                                <a14:useLocalDpi xmlns:a14="http://schemas.microsoft.com/office/drawing/2010/main" val="0"/>
                              </a:ext>
                            </a:extLst>
                          </a:blip>
                          <a:srcRect t="2879" b="3841"/>
                          <a:stretch>
                            <a:fillRect/>
                          </a:stretch>
                        </pic:blipFill>
                        <pic:spPr bwMode="auto">
                          <a:xfrm>
                            <a:off x="0" y="0"/>
                            <a:ext cx="1302385" cy="1198245"/>
                          </a:xfrm>
                          <a:prstGeom prst="rect">
                            <a:avLst/>
                          </a:prstGeom>
                          <a:noFill/>
                          <a:ln>
                            <a:noFill/>
                          </a:ln>
                        </pic:spPr>
                      </pic:pic>
                    </a:graphicData>
                  </a:graphic>
                </wp:inline>
              </w:drawing>
            </w:r>
          </w:p>
        </w:tc>
        <w:tc>
          <w:tcPr>
            <w:tcW w:w="0" w:type="auto"/>
          </w:tcPr>
          <w:p w:rsidR="00A15B2A" w:rsidRDefault="0084283E" w:rsidP="0049271A">
            <w:pPr>
              <w:keepNext/>
              <w:spacing w:after="0"/>
              <w:jc w:val="center"/>
            </w:pPr>
            <w:r>
              <w:rPr>
                <w:noProof/>
              </w:rPr>
              <w:drawing>
                <wp:inline distT="0" distB="0" distL="0" distR="0" wp14:anchorId="565ED6F4" wp14:editId="0F6936A5">
                  <wp:extent cx="1302385" cy="1101725"/>
                  <wp:effectExtent l="0" t="0" r="0" b="0"/>
                  <wp:docPr id="5" name="Picture 5" descr="chartc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cmpc"/>
                          <pic:cNvPicPr>
                            <a:picLocks noChangeAspect="1" noChangeArrowheads="1"/>
                          </pic:cNvPicPr>
                        </pic:nvPicPr>
                        <pic:blipFill>
                          <a:blip r:embed="rId16">
                            <a:extLst>
                              <a:ext uri="{28A0092B-C50C-407E-A947-70E740481C1C}">
                                <a14:useLocalDpi xmlns:a14="http://schemas.microsoft.com/office/drawing/2010/main" val="0"/>
                              </a:ext>
                            </a:extLst>
                          </a:blip>
                          <a:srcRect t="13440" b="1920"/>
                          <a:stretch>
                            <a:fillRect/>
                          </a:stretch>
                        </pic:blipFill>
                        <pic:spPr bwMode="auto">
                          <a:xfrm>
                            <a:off x="0" y="0"/>
                            <a:ext cx="1302385" cy="1101725"/>
                          </a:xfrm>
                          <a:prstGeom prst="rect">
                            <a:avLst/>
                          </a:prstGeom>
                          <a:noFill/>
                          <a:ln>
                            <a:noFill/>
                          </a:ln>
                        </pic:spPr>
                      </pic:pic>
                    </a:graphicData>
                  </a:graphic>
                </wp:inline>
              </w:drawing>
            </w:r>
          </w:p>
        </w:tc>
      </w:tr>
      <w:tr w:rsidR="00A15B2A">
        <w:trPr>
          <w:cantSplit/>
        </w:trPr>
        <w:tc>
          <w:tcPr>
            <w:tcW w:w="0" w:type="auto"/>
            <w:gridSpan w:val="2"/>
          </w:tcPr>
          <w:p w:rsidR="00A15B2A" w:rsidRDefault="00A15B2A" w:rsidP="00496197">
            <w:pPr>
              <w:keepNext/>
              <w:spacing w:after="20"/>
              <w:jc w:val="center"/>
              <w:rPr>
                <w:sz w:val="16"/>
                <w:szCs w:val="16"/>
              </w:rPr>
            </w:pPr>
            <w:r>
              <w:rPr>
                <w:sz w:val="16"/>
                <w:szCs w:val="16"/>
              </w:rPr>
              <w:t>(a) Sander et al. [2001];</w:t>
            </w:r>
            <w:r w:rsidR="00496197">
              <w:rPr>
                <w:sz w:val="16"/>
                <w:szCs w:val="16"/>
              </w:rPr>
              <w:t xml:space="preserve">   </w:t>
            </w:r>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w:r>
              <w:rPr>
                <w:sz w:val="16"/>
                <w:szCs w:val="16"/>
              </w:rPr>
              <w:t xml:space="preserve"> stretch efficiency: 80%</w:t>
            </w:r>
          </w:p>
        </w:tc>
      </w:tr>
      <w:tr w:rsidR="00A15B2A">
        <w:trPr>
          <w:cantSplit/>
        </w:trPr>
        <w:tc>
          <w:tcPr>
            <w:tcW w:w="0" w:type="auto"/>
          </w:tcPr>
          <w:p w:rsidR="00A15B2A" w:rsidRDefault="0084283E" w:rsidP="0049271A">
            <w:pPr>
              <w:keepNext/>
              <w:spacing w:after="0"/>
              <w:jc w:val="center"/>
            </w:pPr>
            <w:r>
              <w:rPr>
                <w:noProof/>
              </w:rPr>
              <w:drawing>
                <wp:inline distT="0" distB="0" distL="0" distR="0" wp14:anchorId="52620FE9" wp14:editId="170951C9">
                  <wp:extent cx="1302385" cy="1198245"/>
                  <wp:effectExtent l="0" t="0" r="0" b="0"/>
                  <wp:docPr id="6" name="Picture 6" descr="chartcm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cmpb"/>
                          <pic:cNvPicPr>
                            <a:picLocks noChangeAspect="1" noChangeArrowheads="1"/>
                          </pic:cNvPicPr>
                        </pic:nvPicPr>
                        <pic:blipFill>
                          <a:blip r:embed="rId17">
                            <a:extLst>
                              <a:ext uri="{28A0092B-C50C-407E-A947-70E740481C1C}">
                                <a14:useLocalDpi xmlns:a14="http://schemas.microsoft.com/office/drawing/2010/main" val="0"/>
                              </a:ext>
                            </a:extLst>
                          </a:blip>
                          <a:srcRect t="2879" b="3841"/>
                          <a:stretch>
                            <a:fillRect/>
                          </a:stretch>
                        </pic:blipFill>
                        <pic:spPr bwMode="auto">
                          <a:xfrm>
                            <a:off x="0" y="0"/>
                            <a:ext cx="1302385" cy="1198245"/>
                          </a:xfrm>
                          <a:prstGeom prst="rect">
                            <a:avLst/>
                          </a:prstGeom>
                          <a:noFill/>
                          <a:ln>
                            <a:noFill/>
                          </a:ln>
                        </pic:spPr>
                      </pic:pic>
                    </a:graphicData>
                  </a:graphic>
                </wp:inline>
              </w:drawing>
            </w:r>
          </w:p>
        </w:tc>
        <w:tc>
          <w:tcPr>
            <w:tcW w:w="0" w:type="auto"/>
          </w:tcPr>
          <w:p w:rsidR="00A15B2A" w:rsidRDefault="0084283E" w:rsidP="0049271A">
            <w:pPr>
              <w:keepNext/>
              <w:spacing w:after="0"/>
              <w:jc w:val="center"/>
            </w:pPr>
            <w:r>
              <w:rPr>
                <w:noProof/>
              </w:rPr>
              <w:drawing>
                <wp:inline distT="0" distB="0" distL="0" distR="0" wp14:anchorId="5B935453" wp14:editId="3E16D8DB">
                  <wp:extent cx="1302385" cy="1101725"/>
                  <wp:effectExtent l="0" t="0" r="0" b="0"/>
                  <wp:docPr id="7" name="Picture 7" descr="chartcm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cmpd"/>
                          <pic:cNvPicPr>
                            <a:picLocks noChangeAspect="1" noChangeArrowheads="1"/>
                          </pic:cNvPicPr>
                        </pic:nvPicPr>
                        <pic:blipFill>
                          <a:blip r:embed="rId18">
                            <a:extLst>
                              <a:ext uri="{28A0092B-C50C-407E-A947-70E740481C1C}">
                                <a14:useLocalDpi xmlns:a14="http://schemas.microsoft.com/office/drawing/2010/main" val="0"/>
                              </a:ext>
                            </a:extLst>
                          </a:blip>
                          <a:srcRect t="13440" b="1920"/>
                          <a:stretch>
                            <a:fillRect/>
                          </a:stretch>
                        </pic:blipFill>
                        <pic:spPr bwMode="auto">
                          <a:xfrm>
                            <a:off x="0" y="0"/>
                            <a:ext cx="1302385" cy="1101725"/>
                          </a:xfrm>
                          <a:prstGeom prst="rect">
                            <a:avLst/>
                          </a:prstGeom>
                          <a:noFill/>
                          <a:ln>
                            <a:noFill/>
                          </a:ln>
                        </pic:spPr>
                      </pic:pic>
                    </a:graphicData>
                  </a:graphic>
                </wp:inline>
              </w:drawing>
            </w:r>
          </w:p>
        </w:tc>
      </w:tr>
      <w:tr w:rsidR="00A15B2A">
        <w:trPr>
          <w:cantSplit/>
        </w:trPr>
        <w:tc>
          <w:tcPr>
            <w:tcW w:w="0" w:type="auto"/>
            <w:gridSpan w:val="2"/>
          </w:tcPr>
          <w:p w:rsidR="00A15B2A" w:rsidRDefault="00A15B2A" w:rsidP="00496197">
            <w:pPr>
              <w:keepNext/>
              <w:spacing w:after="20"/>
              <w:jc w:val="center"/>
              <w:rPr>
                <w:sz w:val="16"/>
                <w:szCs w:val="16"/>
              </w:rPr>
            </w:pPr>
            <w:r>
              <w:rPr>
                <w:sz w:val="16"/>
                <w:szCs w:val="16"/>
              </w:rPr>
              <w:t>(b) our method;</w:t>
            </w:r>
            <w:r w:rsidR="00496197">
              <w:rPr>
                <w:sz w:val="16"/>
                <w:szCs w:val="16"/>
              </w:rPr>
              <w:t xml:space="preserve"> </w:t>
            </w:r>
            <w:r>
              <w:rPr>
                <w:sz w:val="16"/>
                <w:szCs w:val="16"/>
              </w:rPr>
              <w:t xml:space="preserve">  </w:t>
            </w:r>
            <m:oMath>
              <m:sSup>
                <m:sSupPr>
                  <m:ctrlPr>
                    <w:rPr>
                      <w:rFonts w:ascii="Cambria Math" w:hAnsi="Cambria Math"/>
                      <w:i/>
                      <w:sz w:val="16"/>
                      <w:szCs w:val="16"/>
                    </w:rPr>
                  </m:ctrlPr>
                </m:sSupPr>
                <m:e>
                  <m:r>
                    <w:rPr>
                      <w:rFonts w:ascii="Cambria Math" w:hAnsi="Cambria Math"/>
                      <w:sz w:val="16"/>
                      <w:szCs w:val="16"/>
                    </w:rPr>
                    <m:t>L</m:t>
                  </m:r>
                </m:e>
                <m:sup>
                  <m:r>
                    <w:rPr>
                      <w:rFonts w:ascii="Cambria Math" w:hAnsi="Cambria Math"/>
                      <w:sz w:val="16"/>
                      <w:szCs w:val="16"/>
                    </w:rPr>
                    <m:t>2</m:t>
                  </m:r>
                </m:sup>
              </m:sSup>
            </m:oMath>
            <w:r w:rsidR="00496197">
              <w:rPr>
                <w:sz w:val="16"/>
                <w:szCs w:val="16"/>
              </w:rPr>
              <w:t xml:space="preserve"> </w:t>
            </w:r>
            <w:r>
              <w:rPr>
                <w:sz w:val="16"/>
                <w:szCs w:val="16"/>
              </w:rPr>
              <w:t>stretch efficiency: 99%</w:t>
            </w:r>
          </w:p>
        </w:tc>
      </w:tr>
      <w:tr w:rsidR="00A15B2A">
        <w:trPr>
          <w:cantSplit/>
        </w:trPr>
        <w:tc>
          <w:tcPr>
            <w:tcW w:w="0" w:type="auto"/>
            <w:gridSpan w:val="2"/>
          </w:tcPr>
          <w:p w:rsidR="00A15B2A" w:rsidRDefault="00A15B2A" w:rsidP="0049271A">
            <w:pPr>
              <w:spacing w:after="160"/>
            </w:pPr>
            <w:bookmarkStart w:id="6" w:name="_Ref30364693"/>
            <w:r>
              <w:t xml:space="preserve">Figure </w:t>
            </w:r>
            <w:bookmarkStart w:id="7" w:name="OLE_LINK1"/>
            <w:r>
              <w:fldChar w:fldCharType="begin"/>
            </w:r>
            <w:r>
              <w:instrText xml:space="preserve"> SEQ Figure \* ARABIC </w:instrText>
            </w:r>
            <w:r>
              <w:fldChar w:fldCharType="separate"/>
            </w:r>
            <w:r w:rsidR="006A6DB1">
              <w:rPr>
                <w:noProof/>
              </w:rPr>
              <w:t>2</w:t>
            </w:r>
            <w:r>
              <w:fldChar w:fldCharType="end"/>
            </w:r>
            <w:bookmarkEnd w:id="6"/>
            <w:bookmarkEnd w:id="7"/>
            <w:r>
              <w:t xml:space="preserve">: </w:t>
            </w:r>
            <w:r w:rsidRPr="00C04F99">
              <w:rPr>
                <w:i/>
              </w:rPr>
              <w:t>Comparison of the chartification algorithm from Sander et al. [2001] with our new approach on a 12-chart gargoyle.  (Garland et al. [2001] would pr</w:t>
            </w:r>
            <w:r w:rsidRPr="00C04F99">
              <w:rPr>
                <w:i/>
              </w:rPr>
              <w:t>o</w:t>
            </w:r>
            <w:r w:rsidRPr="00C04F99">
              <w:rPr>
                <w:i/>
              </w:rPr>
              <w:t>duce results comparable to (a).)</w:t>
            </w:r>
          </w:p>
        </w:tc>
      </w:tr>
    </w:tbl>
    <w:p w:rsidR="00A15B2A" w:rsidRDefault="00A15B2A" w:rsidP="00EA1CFB">
      <w:pPr>
        <w:pStyle w:val="Heading2"/>
      </w:pPr>
      <w:r>
        <w:t>Chart parametrization</w:t>
      </w:r>
    </w:p>
    <w:p w:rsidR="00A15B2A" w:rsidRDefault="00A15B2A" w:rsidP="00A15B2A">
      <w:pPr>
        <w:pStyle w:val="BodyText"/>
      </w:pPr>
      <w:r>
        <w:t>To parametrize the charts, we minimize the</w:t>
      </w:r>
      <w:r w:rsidR="00EA1CFB">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geometric stretch metric of Sander et al. [2001].  This same metric is used by Gu et al. [2002].  It penalizes undersampling, and results in samples that are uniformly distributed over the surface.  Sander et al. [2002] shows that the stretch metric is a predictor of the reconstruction error under the assumption of locally constant reconstruction.  Instead of fixing the bound</w:t>
      </w:r>
      <w:r>
        <w:t>a</w:t>
      </w:r>
      <w:r>
        <w:t>ry to a square, we allow it to be free during the optimization [Sander et al. 2002].</w:t>
      </w:r>
    </w:p>
    <w:bookmarkEnd w:id="5"/>
    <w:p w:rsidR="00A15B2A" w:rsidRDefault="00A15B2A" w:rsidP="00A15B2A">
      <w:pPr>
        <w:pStyle w:val="BodyText"/>
      </w:pPr>
      <w:r>
        <w:t>We employ the hierarchical parametrization algorithm from Sander et al. [2002] to solve the minimization problem. This hierarchical algorithm finds better minima, and is orders of magnitude faster than uniresolution methods.  Once all the charts are parametrized, we scale them relative to each other based on their stretch [Sander et al. 2002].</w:t>
      </w:r>
    </w:p>
    <w:p w:rsidR="00A15B2A" w:rsidRDefault="00A15B2A" w:rsidP="00EA1CFB">
      <w:pPr>
        <w:pStyle w:val="Heading2"/>
      </w:pPr>
      <w:bookmarkStart w:id="8" w:name="_Ref30537513"/>
      <w:bookmarkStart w:id="9" w:name="_Ref30672921"/>
      <w:r>
        <w:t>Chart packing</w:t>
      </w:r>
      <w:bookmarkEnd w:id="8"/>
      <w:bookmarkEnd w:id="9"/>
    </w:p>
    <w:p w:rsidR="00A15B2A" w:rsidRDefault="00A15B2A" w:rsidP="00A15B2A">
      <w:pPr>
        <w:pStyle w:val="BodyText"/>
      </w:pPr>
      <w:r>
        <w:t>The algorithm in the previous section produces a set of charts parametrized on a continuous domain.  The next step is to discretize the charts and pack them into an image.</w:t>
      </w:r>
    </w:p>
    <w:p w:rsidR="00A15B2A" w:rsidRDefault="00A15B2A" w:rsidP="00A15B2A">
      <w:pPr>
        <w:pStyle w:val="BodyText"/>
      </w:pPr>
      <w:r>
        <w:t>Packing a set of 2D shapes is a provably hard problem [Milenkovic 1998], thus motivating heuristic approaches.  Our approach is a simple extension of the “Tetris” packing algorithm by Lévy et al. [2002].  Their scheme iteratively adds charts to a square image while keeping track of a horizon that bounds all the charts packed so far.  For each chart to insert, they locate the horizontal position that min</w:t>
      </w:r>
      <w:r>
        <w:t>i</w:t>
      </w:r>
      <w:r>
        <w:t>mizes the wasted vertical space between the current horizon and the new chart.</w:t>
      </w:r>
    </w:p>
    <w:p w:rsidR="0049271A" w:rsidRDefault="00A15B2A" w:rsidP="0049271A">
      <w:pPr>
        <w:pStyle w:val="BodyText"/>
      </w:pPr>
      <w:r>
        <w:t>Our method considers 16 orientations for each chart.  Also, we let the domain be an arbitrary rectangle, rather than a fixed-sized square, since current graphics hardware can support textures with arbitrary dimensions.  The user specifies a desired upper-bound on the total number of MCGIM samples, and we optimize for the best rectangle within this area bound.</w:t>
      </w:r>
      <w:r w:rsidRPr="00B93AEB">
        <w:t xml:space="preserve"> </w:t>
      </w:r>
      <w:r>
        <w:t xml:space="preserve"> </w:t>
      </w:r>
      <w:r>
        <w:fldChar w:fldCharType="begin"/>
      </w:r>
      <w:r>
        <w:instrText xml:space="preserve"> REF _Ref30364729 \h  \* MERGEFORMAT </w:instrText>
      </w:r>
      <w:r>
        <w:fldChar w:fldCharType="separate"/>
      </w:r>
      <w:r w:rsidR="006A6DB1">
        <w:t xml:space="preserve">Figure </w:t>
      </w:r>
      <w:r w:rsidR="006A6DB1">
        <w:rPr>
          <w:noProof/>
        </w:rPr>
        <w:t>3</w:t>
      </w:r>
      <w:r>
        <w:fldChar w:fldCharType="end"/>
      </w:r>
      <w:r>
        <w:t xml:space="preserve"> demonstrates the improvement.</w:t>
      </w:r>
      <w:r w:rsidR="0049271A" w:rsidRPr="0049271A">
        <w:t xml:space="preserve"> </w:t>
      </w:r>
    </w:p>
    <w:tbl>
      <w:tblPr>
        <w:tblpPr w:leftFromText="181" w:rightFromText="181" w:vertAnchor="page" w:horzAnchor="margin" w:tblpXSpec="right" w:tblpY="13683"/>
        <w:tblW w:w="4142" w:type="dxa"/>
        <w:tblLayout w:type="fixed"/>
        <w:tblCellMar>
          <w:left w:w="0" w:type="dxa"/>
          <w:right w:w="0" w:type="dxa"/>
        </w:tblCellMar>
        <w:tblLook w:val="0000" w:firstRow="0" w:lastRow="0" w:firstColumn="0" w:lastColumn="0" w:noHBand="0" w:noVBand="0"/>
      </w:tblPr>
      <w:tblGrid>
        <w:gridCol w:w="4142"/>
      </w:tblGrid>
      <w:tr w:rsidR="0049271A">
        <w:trPr>
          <w:trHeight w:val="263"/>
        </w:trPr>
        <w:tc>
          <w:tcPr>
            <w:tcW w:w="4142" w:type="dxa"/>
            <w:vAlign w:val="center"/>
          </w:tcPr>
          <w:p w:rsidR="0049271A" w:rsidRPr="0088120D" w:rsidRDefault="0049271A" w:rsidP="00C22F21">
            <w:pPr>
              <w:spacing w:after="60"/>
              <w:jc w:val="right"/>
              <w:rPr>
                <w:sz w:val="12"/>
                <w:szCs w:val="12"/>
              </w:rPr>
            </w:pPr>
            <w:r w:rsidRPr="0088120D">
              <w:rPr>
                <w:sz w:val="12"/>
                <w:szCs w:val="12"/>
              </w:rPr>
              <w:t>© The Eurographics Association 2003.</w:t>
            </w:r>
          </w:p>
        </w:tc>
      </w:tr>
    </w:tbl>
    <w:p w:rsidR="00A15B2A" w:rsidRDefault="00A15B2A" w:rsidP="00A15B2A">
      <w:pPr>
        <w:pStyle w:val="BodyText"/>
      </w:pPr>
      <w:r>
        <w:rPr>
          <w:b/>
        </w:rPr>
        <w:t>Chart scales.</w:t>
      </w:r>
      <w:r>
        <w:t xml:space="preserve">  A scaling factor determines how the contin</w:t>
      </w:r>
      <w:r>
        <w:t>u</w:t>
      </w:r>
      <w:r>
        <w:t>ous charts map to the discrete image grid.  We initially set this scaling factor assuming 100% packing efficiency, and then successively reduce it by 1% until a successful packing is achieved.  For each scaling factor, the charts are rasterized into a buffer to obtain their discrete shapes (see Section</w:t>
      </w:r>
      <w:r w:rsidR="00B4377B">
        <w:t> </w:t>
      </w:r>
      <w:r w:rsidR="00B4377B">
        <w:fldChar w:fldCharType="begin"/>
      </w:r>
      <w:r w:rsidR="00B4377B">
        <w:instrText xml:space="preserve"> REF _Ref41966022 \r \h </w:instrText>
      </w:r>
      <w:r w:rsidR="00B4377B">
        <w:fldChar w:fldCharType="separate"/>
      </w:r>
      <w:r w:rsidR="006A6DB1">
        <w:t>4.4</w:t>
      </w:r>
      <w:r w:rsidR="00B4377B">
        <w:fldChar w:fldCharType="end"/>
      </w:r>
      <w:r>
        <w:t>).</w:t>
      </w:r>
    </w:p>
    <w:p w:rsidR="00A15B2A" w:rsidRDefault="00A15B2A" w:rsidP="00A15B2A">
      <w:pPr>
        <w:pStyle w:val="BodyText"/>
      </w:pPr>
      <w:r>
        <w:rPr>
          <w:b/>
        </w:rPr>
        <w:t>Domain dimensions.</w:t>
      </w:r>
      <w:r>
        <w:t xml:space="preserve">  For a given chart scale, two nested loops consider MCGIM widths and heights whose product is less than the specified upper-bound.  We limit the aspect ratio to be less than 4.</w:t>
      </w:r>
    </w:p>
    <w:p w:rsidR="00A15B2A" w:rsidRDefault="00A15B2A" w:rsidP="00A15B2A">
      <w:pPr>
        <w:pStyle w:val="BodyText"/>
      </w:pPr>
      <w:r>
        <w:rPr>
          <w:b/>
        </w:rPr>
        <w:t>Chart placement.</w:t>
      </w:r>
      <w:r>
        <w:t xml:space="preserve">  </w:t>
      </w:r>
      <w:r w:rsidR="0084283E">
        <w:rPr>
          <w:noProof/>
        </w:rPr>
        <w:drawing>
          <wp:anchor distT="0" distB="0" distL="36830" distR="0" simplePos="0" relativeHeight="251657728" behindDoc="1" locked="1" layoutInCell="1" allowOverlap="1" wp14:anchorId="431B9007" wp14:editId="13712261">
            <wp:simplePos x="0" y="0"/>
            <wp:positionH relativeFrom="column">
              <wp:posOffset>1459865</wp:posOffset>
            </wp:positionH>
            <wp:positionV relativeFrom="paragraph">
              <wp:posOffset>-7620</wp:posOffset>
            </wp:positionV>
            <wp:extent cx="1143000" cy="1008380"/>
            <wp:effectExtent l="0" t="0" r="0" b="0"/>
            <wp:wrapSquare wrapText="bothSides"/>
            <wp:docPr id="1301" name="Picture 1301" descr="packing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packingfig"/>
                    <pic:cNvPicPr>
                      <a:picLocks noChangeAspect="1" noChangeArrowheads="1"/>
                    </pic:cNvPicPr>
                  </pic:nvPicPr>
                  <pic:blipFill>
                    <a:blip r:embed="rId19">
                      <a:extLst>
                        <a:ext uri="{28A0092B-C50C-407E-A947-70E740481C1C}">
                          <a14:useLocalDpi xmlns:a14="http://schemas.microsoft.com/office/drawing/2010/main" val="0"/>
                        </a:ext>
                      </a:extLst>
                    </a:blip>
                    <a:srcRect t="6474"/>
                    <a:stretch>
                      <a:fillRect/>
                    </a:stretch>
                  </pic:blipFill>
                  <pic:spPr bwMode="auto">
                    <a:xfrm>
                      <a:off x="0" y="0"/>
                      <a:ext cx="1143000" cy="1008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We</w:t>
      </w:r>
      <w:r>
        <w:t xml:space="preserve"> place each chart in the position and orientation that minimizes “wasted space” (inset in red).  In Lévy et al. [2002], the empty space is the region between the discretized upper horizon of the atlas (black) and the discr</w:t>
      </w:r>
      <w:r>
        <w:t>e</w:t>
      </w:r>
      <w:r>
        <w:t>tized lower horizon of the inserted chart (green).  We also add any unused space within the intersection of the upper and lower envelope of the new chart (red region in the upper-left), since a different rotation could avoid that wasted space.</w:t>
      </w:r>
    </w:p>
    <w:tbl>
      <w:tblPr>
        <w:tblpPr w:leftFromText="187" w:rightFromText="187" w:horzAnchor="margin" w:tblpYSpec="top"/>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53"/>
        <w:gridCol w:w="2058"/>
      </w:tblGrid>
      <w:tr w:rsidR="0049271A">
        <w:trPr>
          <w:cantSplit/>
          <w:trHeight w:val="294"/>
        </w:trPr>
        <w:tc>
          <w:tcPr>
            <w:tcW w:w="2497" w:type="pct"/>
            <w:tcBorders>
              <w:top w:val="nil"/>
              <w:left w:val="nil"/>
              <w:bottom w:val="nil"/>
              <w:right w:val="nil"/>
            </w:tcBorders>
          </w:tcPr>
          <w:p w:rsidR="0049271A" w:rsidRDefault="0084283E" w:rsidP="009907A7">
            <w:pPr>
              <w:keepNext/>
              <w:spacing w:after="0"/>
              <w:jc w:val="center"/>
            </w:pPr>
            <w:bookmarkStart w:id="10" w:name="_Ref36894815"/>
            <w:r>
              <w:rPr>
                <w:noProof/>
              </w:rPr>
              <w:drawing>
                <wp:inline distT="0" distB="0" distL="0" distR="0" wp14:anchorId="7640A1CD" wp14:editId="288C2904">
                  <wp:extent cx="1302385" cy="1302385"/>
                  <wp:effectExtent l="0" t="0" r="0" b="0"/>
                  <wp:docPr id="8" name="Picture 8" descr="packc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ckcmp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2385" cy="1302385"/>
                          </a:xfrm>
                          <a:prstGeom prst="rect">
                            <a:avLst/>
                          </a:prstGeom>
                          <a:noFill/>
                          <a:ln>
                            <a:noFill/>
                          </a:ln>
                        </pic:spPr>
                      </pic:pic>
                    </a:graphicData>
                  </a:graphic>
                </wp:inline>
              </w:drawing>
            </w:r>
          </w:p>
        </w:tc>
        <w:tc>
          <w:tcPr>
            <w:tcW w:w="2503" w:type="pct"/>
            <w:tcBorders>
              <w:top w:val="nil"/>
              <w:left w:val="nil"/>
              <w:bottom w:val="nil"/>
              <w:right w:val="nil"/>
            </w:tcBorders>
          </w:tcPr>
          <w:p w:rsidR="0049271A" w:rsidRPr="00AC534A" w:rsidRDefault="0084283E" w:rsidP="009907A7">
            <w:pPr>
              <w:keepNext/>
              <w:spacing w:after="0"/>
              <w:jc w:val="center"/>
              <w:rPr>
                <w:sz w:val="16"/>
                <w:szCs w:val="16"/>
              </w:rPr>
            </w:pPr>
            <w:r>
              <w:rPr>
                <w:noProof/>
              </w:rPr>
              <w:drawing>
                <wp:inline distT="0" distB="0" distL="0" distR="0" wp14:anchorId="240E3561" wp14:editId="5022832F">
                  <wp:extent cx="1295400" cy="1309370"/>
                  <wp:effectExtent l="0" t="0" r="0" b="0"/>
                  <wp:docPr id="9" name="Picture 9" descr="felinelevy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linelevyu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0" cy="1309370"/>
                          </a:xfrm>
                          <a:prstGeom prst="rect">
                            <a:avLst/>
                          </a:prstGeom>
                          <a:noFill/>
                          <a:ln>
                            <a:noFill/>
                          </a:ln>
                        </pic:spPr>
                      </pic:pic>
                    </a:graphicData>
                  </a:graphic>
                </wp:inline>
              </w:drawing>
            </w:r>
          </w:p>
        </w:tc>
      </w:tr>
      <w:tr w:rsidR="0049271A">
        <w:trPr>
          <w:cantSplit/>
          <w:trHeight w:val="294"/>
        </w:trPr>
        <w:tc>
          <w:tcPr>
            <w:tcW w:w="2497" w:type="pct"/>
            <w:tcBorders>
              <w:top w:val="nil"/>
              <w:left w:val="nil"/>
              <w:bottom w:val="nil"/>
              <w:right w:val="nil"/>
            </w:tcBorders>
          </w:tcPr>
          <w:p w:rsidR="0049271A" w:rsidRDefault="0049271A" w:rsidP="009907A7">
            <w:pPr>
              <w:keepNext/>
              <w:spacing w:before="20" w:after="40"/>
              <w:jc w:val="center"/>
            </w:pPr>
            <w:r>
              <w:rPr>
                <w:sz w:val="16"/>
                <w:szCs w:val="16"/>
              </w:rPr>
              <w:t>(a) chartified original mesh</w:t>
            </w:r>
            <w:r>
              <w:rPr>
                <w:sz w:val="16"/>
                <w:szCs w:val="16"/>
              </w:rPr>
              <w:br/>
              <w:t>(50 charts)</w:t>
            </w:r>
          </w:p>
        </w:tc>
        <w:tc>
          <w:tcPr>
            <w:tcW w:w="2503" w:type="pct"/>
            <w:tcBorders>
              <w:top w:val="nil"/>
              <w:left w:val="nil"/>
              <w:bottom w:val="nil"/>
              <w:right w:val="nil"/>
            </w:tcBorders>
          </w:tcPr>
          <w:p w:rsidR="0049271A" w:rsidRPr="00AC534A" w:rsidRDefault="0049271A" w:rsidP="009907A7">
            <w:pPr>
              <w:keepNext/>
              <w:spacing w:before="20" w:after="40"/>
              <w:jc w:val="center"/>
            </w:pPr>
            <w:r w:rsidRPr="00AC534A">
              <w:rPr>
                <w:sz w:val="16"/>
                <w:szCs w:val="16"/>
              </w:rPr>
              <w:t>(b) Lévy et al. [2002]</w:t>
            </w:r>
            <w:r w:rsidRPr="00AC534A">
              <w:rPr>
                <w:sz w:val="16"/>
                <w:szCs w:val="16"/>
              </w:rPr>
              <w:br/>
              <w:t>(packing efficiency = 58.0%)</w:t>
            </w:r>
          </w:p>
        </w:tc>
      </w:tr>
      <w:tr w:rsidR="0049271A">
        <w:trPr>
          <w:cantSplit/>
          <w:trHeight w:val="294"/>
        </w:trPr>
        <w:tc>
          <w:tcPr>
            <w:tcW w:w="5000" w:type="pct"/>
            <w:gridSpan w:val="2"/>
            <w:tcBorders>
              <w:top w:val="nil"/>
              <w:left w:val="nil"/>
              <w:bottom w:val="nil"/>
              <w:right w:val="nil"/>
            </w:tcBorders>
          </w:tcPr>
          <w:p w:rsidR="0049271A" w:rsidRDefault="0084283E" w:rsidP="009907A7">
            <w:pPr>
              <w:keepNext/>
              <w:spacing w:after="0"/>
              <w:jc w:val="center"/>
            </w:pPr>
            <w:r>
              <w:rPr>
                <w:noProof/>
              </w:rPr>
              <w:drawing>
                <wp:inline distT="0" distB="0" distL="0" distR="0" wp14:anchorId="570F7DB6" wp14:editId="08568E94">
                  <wp:extent cx="2583815" cy="720725"/>
                  <wp:effectExtent l="0" t="0" r="0" b="0"/>
                  <wp:docPr id="10" name="Picture 10" descr="feline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lineuv"/>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3815" cy="720725"/>
                          </a:xfrm>
                          <a:prstGeom prst="rect">
                            <a:avLst/>
                          </a:prstGeom>
                          <a:noFill/>
                          <a:ln>
                            <a:noFill/>
                          </a:ln>
                        </pic:spPr>
                      </pic:pic>
                    </a:graphicData>
                  </a:graphic>
                </wp:inline>
              </w:drawing>
            </w:r>
          </w:p>
        </w:tc>
      </w:tr>
      <w:tr w:rsidR="0049271A">
        <w:trPr>
          <w:cantSplit/>
          <w:trHeight w:val="294"/>
        </w:trPr>
        <w:tc>
          <w:tcPr>
            <w:tcW w:w="5000" w:type="pct"/>
            <w:gridSpan w:val="2"/>
            <w:tcBorders>
              <w:top w:val="nil"/>
              <w:left w:val="nil"/>
              <w:bottom w:val="nil"/>
              <w:right w:val="nil"/>
            </w:tcBorders>
          </w:tcPr>
          <w:p w:rsidR="0049271A" w:rsidRDefault="0049271A" w:rsidP="009907A7">
            <w:pPr>
              <w:keepNext/>
              <w:spacing w:before="20" w:after="20"/>
              <w:jc w:val="center"/>
            </w:pPr>
            <w:r>
              <w:rPr>
                <w:sz w:val="16"/>
                <w:szCs w:val="16"/>
              </w:rPr>
              <w:t>(c) our method (packing efficiency = 75.6%)</w:t>
            </w:r>
          </w:p>
        </w:tc>
      </w:tr>
      <w:tr w:rsidR="0049271A">
        <w:trPr>
          <w:cantSplit/>
        </w:trPr>
        <w:tc>
          <w:tcPr>
            <w:tcW w:w="5000" w:type="pct"/>
            <w:gridSpan w:val="2"/>
            <w:tcBorders>
              <w:top w:val="nil"/>
              <w:left w:val="nil"/>
              <w:bottom w:val="nil"/>
              <w:right w:val="nil"/>
            </w:tcBorders>
          </w:tcPr>
          <w:p w:rsidR="0049271A" w:rsidRDefault="0049271A" w:rsidP="009907A7">
            <w:pPr>
              <w:spacing w:before="20" w:after="200"/>
            </w:pPr>
            <w:bookmarkStart w:id="11" w:name="_Ref30364729"/>
            <w:r>
              <w:t xml:space="preserve">Figure </w:t>
            </w:r>
            <w:r w:rsidR="00850636">
              <w:fldChar w:fldCharType="begin"/>
            </w:r>
            <w:r w:rsidR="00850636">
              <w:instrText xml:space="preserve"> SEQ Figure \* ARABIC </w:instrText>
            </w:r>
            <w:r w:rsidR="00850636">
              <w:fldChar w:fldCharType="separate"/>
            </w:r>
            <w:r w:rsidR="006A6DB1">
              <w:rPr>
                <w:noProof/>
              </w:rPr>
              <w:t>3</w:t>
            </w:r>
            <w:r w:rsidR="00850636">
              <w:rPr>
                <w:noProof/>
              </w:rPr>
              <w:fldChar w:fldCharType="end"/>
            </w:r>
            <w:bookmarkEnd w:id="11"/>
            <w:r>
              <w:t xml:space="preserve">: </w:t>
            </w:r>
            <w:r w:rsidRPr="00952926">
              <w:rPr>
                <w:i/>
              </w:rPr>
              <w:t>Our improvement on the packing of Lévy et al. [2002].</w:t>
            </w:r>
          </w:p>
        </w:tc>
      </w:tr>
    </w:tbl>
    <w:p w:rsidR="00A15B2A" w:rsidRDefault="00A15B2A" w:rsidP="00EA1CFB">
      <w:pPr>
        <w:pStyle w:val="Heading2"/>
      </w:pPr>
      <w:bookmarkStart w:id="12" w:name="_Ref41966022"/>
      <w:r>
        <w:t>Geometry image sampling</w:t>
      </w:r>
      <w:bookmarkEnd w:id="10"/>
      <w:bookmarkEnd w:id="12"/>
    </w:p>
    <w:p w:rsidR="00A15B2A" w:rsidRDefault="00A15B2A" w:rsidP="00A15B2A">
      <w:pPr>
        <w:pStyle w:val="BodyText"/>
      </w:pPr>
      <w:r>
        <w:t>Given desired scale and orientations of the charts within the geometry image, we discretize the surface charts into the image.  The image pixels will receive</w:t>
      </w:r>
      <w:r w:rsidR="00EA1CFB">
        <w:t xml:space="preserve"> </w:t>
      </w:r>
      <m:oMath>
        <m:d>
          <m:dPr>
            <m:ctrlPr>
              <w:rPr>
                <w:rFonts w:ascii="Cambria Math" w:hAnsi="Cambria Math"/>
                <w:i/>
              </w:rPr>
            </m:ctrlPr>
          </m:dPr>
          <m:e>
            <m:r>
              <w:rPr>
                <w:rFonts w:ascii="Cambria Math" w:hAnsi="Cambria Math"/>
              </w:rPr>
              <m:t>x,y,z</m:t>
            </m:r>
          </m:e>
        </m:d>
      </m:oMath>
      <w:r>
        <w:t xml:space="preserve"> positions sampled from the surface (</w:t>
      </w:r>
      <w:r>
        <w:fldChar w:fldCharType="begin"/>
      </w:r>
      <w:r>
        <w:instrText xml:space="preserve"> REF _Ref30583648 \h  \* MERGEFORMAT </w:instrText>
      </w:r>
      <w:r>
        <w:fldChar w:fldCharType="separate"/>
      </w:r>
      <w:r w:rsidR="006A6DB1">
        <w:t xml:space="preserve">Figure </w:t>
      </w:r>
      <w:r w:rsidR="006A6DB1">
        <w:rPr>
          <w:noProof/>
        </w:rPr>
        <w:t>4</w:t>
      </w:r>
      <w:r>
        <w:fldChar w:fldCharType="end"/>
      </w:r>
      <w:r>
        <w:t>).</w:t>
      </w:r>
    </w:p>
    <w:p w:rsidR="00A15B2A" w:rsidRDefault="00A15B2A" w:rsidP="00A15B2A">
      <w:pPr>
        <w:pStyle w:val="BodyText"/>
      </w:pPr>
      <w:r>
        <w:t>The set of defined image samples implicitly create a triang</w:t>
      </w:r>
      <w:r>
        <w:t>u</w:t>
      </w:r>
      <w:r>
        <w:t>lation, using the rules described earlier in Section </w:t>
      </w:r>
      <w:r>
        <w:fldChar w:fldCharType="begin"/>
      </w:r>
      <w:r>
        <w:instrText xml:space="preserve"> REF _Ref30709968 \r \h </w:instrText>
      </w:r>
      <w:r>
        <w:fldChar w:fldCharType="separate"/>
      </w:r>
      <w:r w:rsidR="006A6DB1">
        <w:t>3</w:t>
      </w:r>
      <w:r>
        <w:fldChar w:fldCharType="end"/>
      </w:r>
      <w:r>
        <w:t>.  We require that this triangulation maintain the same topology as the original surface.  Satisfying this requirement involves two sub-problems:</w:t>
      </w:r>
    </w:p>
    <w:p w:rsidR="00A15B2A" w:rsidRDefault="00A15B2A" w:rsidP="00A15B2A">
      <w:pPr>
        <w:pStyle w:val="BodyText"/>
      </w:pPr>
      <w:r>
        <w:t>(1) Creating discretized charts that are topological disks, since the surface charts are known to be disks.</w:t>
      </w:r>
    </w:p>
    <w:p w:rsidR="00A15B2A" w:rsidRDefault="00A15B2A" w:rsidP="00A15B2A">
      <w:pPr>
        <w:pStyle w:val="BodyText"/>
      </w:pPr>
      <w:r>
        <w:t>(2) Connecting the charts together without cracks.  The explicit chart boundaries on the original mesh will help in this zippering process, as explained in the next section.</w:t>
      </w:r>
    </w:p>
    <w:p w:rsidR="00A15B2A" w:rsidRDefault="00A15B2A" w:rsidP="00A15B2A">
      <w:pPr>
        <w:pStyle w:val="BodyText"/>
      </w:pPr>
      <w:r>
        <w:t>We address the first sub-problem as follows.  (The second problem is the subject of the next section.)</w:t>
      </w:r>
    </w:p>
    <w:p w:rsidR="0049271A" w:rsidRDefault="00A15B2A" w:rsidP="00A15B2A">
      <w:pPr>
        <w:pStyle w:val="BodyText"/>
      </w:pPr>
      <w:r>
        <w:rPr>
          <w:b/>
        </w:rPr>
        <w:t>Interior rasterization.</w:t>
      </w:r>
      <w:r>
        <w:t xml:space="preserve">  We begin by rasterizing each chart’s 3D triangles into the 2D image domain using ordinary scan conversion.  During rasterization, the value stored in the image domain sample is the corresponding</w:t>
      </w:r>
      <w:r w:rsidR="00EA1CFB">
        <w:t xml:space="preserve"> </w:t>
      </w:r>
      <m:oMath>
        <m:d>
          <m:dPr>
            <m:ctrlPr>
              <w:rPr>
                <w:rFonts w:ascii="Cambria Math" w:hAnsi="Cambria Math"/>
                <w:i/>
              </w:rPr>
            </m:ctrlPr>
          </m:dPr>
          <m:e>
            <m:r>
              <w:rPr>
                <w:rFonts w:ascii="Cambria Math" w:hAnsi="Cambria Math"/>
              </w:rPr>
              <m:t>x,y,z</m:t>
            </m:r>
          </m:e>
        </m:d>
      </m:oMath>
      <w:r>
        <w:t xml:space="preserve"> location from the 3D triangle.  The unwritten samples remain </w:t>
      </w:r>
      <w:r>
        <w:rPr>
          <w:iCs/>
        </w:rPr>
        <w:t>und</w:t>
      </w:r>
      <w:r>
        <w:rPr>
          <w:iCs/>
        </w:rPr>
        <w:t>e</w:t>
      </w:r>
      <w:r>
        <w:rPr>
          <w:iCs/>
        </w:rPr>
        <w:t>fined</w:t>
      </w:r>
      <w:r>
        <w:t xml:space="preserve">.  This simple procedure does not guarantee that the rasterized charts will have disk topology.  For example, undersampling a narrow chart “peninsula” leads to broken charts (see </w:t>
      </w:r>
      <w:r>
        <w:fldChar w:fldCharType="begin"/>
      </w:r>
      <w:r>
        <w:instrText xml:space="preserve"> REF _Ref30583042 \h  \* MERGEFORMAT </w:instrText>
      </w:r>
      <w:r>
        <w:fldChar w:fldCharType="separate"/>
      </w:r>
      <w:r w:rsidR="006A6DB1">
        <w:t xml:space="preserve">Figure </w:t>
      </w:r>
      <w:r w:rsidR="006A6DB1">
        <w:rPr>
          <w:noProof/>
        </w:rPr>
        <w:t>5</w:t>
      </w:r>
      <w:r>
        <w:fldChar w:fldCharType="end"/>
      </w:r>
      <w:r>
        <w:t>a).</w:t>
      </w:r>
    </w:p>
    <w:tbl>
      <w:tblPr>
        <w:tblpPr w:leftFromText="181" w:rightFromText="181" w:vertAnchor="page" w:horzAnchor="margin" w:tblpY="13685"/>
        <w:tblW w:w="4142" w:type="dxa"/>
        <w:tblLayout w:type="fixed"/>
        <w:tblCellMar>
          <w:left w:w="0" w:type="dxa"/>
          <w:right w:w="0" w:type="dxa"/>
        </w:tblCellMar>
        <w:tblLook w:val="0000" w:firstRow="0" w:lastRow="0" w:firstColumn="0" w:lastColumn="0" w:noHBand="0" w:noVBand="0"/>
      </w:tblPr>
      <w:tblGrid>
        <w:gridCol w:w="4142"/>
      </w:tblGrid>
      <w:tr w:rsidR="0049271A" w:rsidRPr="0088120D">
        <w:trPr>
          <w:trHeight w:val="263"/>
        </w:trPr>
        <w:tc>
          <w:tcPr>
            <w:tcW w:w="4142" w:type="dxa"/>
            <w:vAlign w:val="center"/>
          </w:tcPr>
          <w:p w:rsidR="0049271A" w:rsidRPr="0088120D" w:rsidRDefault="0049271A" w:rsidP="00C22F21">
            <w:pPr>
              <w:pStyle w:val="BodyText"/>
              <w:rPr>
                <w:sz w:val="12"/>
                <w:szCs w:val="12"/>
              </w:rPr>
            </w:pPr>
            <w:r w:rsidRPr="0088120D">
              <w:rPr>
                <w:sz w:val="12"/>
                <w:szCs w:val="12"/>
              </w:rPr>
              <w:t>© The Eurographics Association 2003.</w:t>
            </w:r>
          </w:p>
        </w:tc>
      </w:tr>
    </w:tbl>
    <w:p w:rsidR="00A15B2A" w:rsidRDefault="00A15B2A" w:rsidP="00A15B2A">
      <w:pPr>
        <w:pStyle w:val="BodyText"/>
      </w:pPr>
      <w:r>
        <w:rPr>
          <w:b/>
        </w:rPr>
        <w:t>Boundary rasterization.</w:t>
      </w:r>
      <w:r>
        <w:t xml:space="preserve">  To prevent charts from breaking into disconnected components, we rasterize the chart’s boundary edges to add connecting samples (</w:t>
      </w:r>
      <w:r>
        <w:fldChar w:fldCharType="begin"/>
      </w:r>
      <w:r>
        <w:instrText xml:space="preserve"> REF _Ref30583042 \h </w:instrText>
      </w:r>
      <w:r>
        <w:fldChar w:fldCharType="separate"/>
      </w:r>
      <w:r w:rsidR="006A6DB1">
        <w:t xml:space="preserve">Figure </w:t>
      </w:r>
      <w:r w:rsidR="006A6DB1">
        <w:rPr>
          <w:noProof/>
        </w:rPr>
        <w:t>5</w:t>
      </w:r>
      <w:r>
        <w:fldChar w:fldCharType="end"/>
      </w:r>
      <w:r>
        <w:t xml:space="preserve">b).  In particular, for each boundary edge, we construct a 1-pixel wide rectangle centered along the boundary edge, and scan-convert it into the texture domain.  During this </w:t>
      </w:r>
      <w:r>
        <w:rPr>
          <w:iCs/>
        </w:rPr>
        <w:t>boundary rasterization,</w:t>
      </w:r>
      <w:r>
        <w:t xml:space="preserve"> undefined samples covered by the boundary-polygon are labeled as defined and filled in with the closest geometric point on the boundary.  Previously defined samples are not overwritten.</w:t>
      </w:r>
    </w:p>
    <w:p w:rsidR="00A15B2A" w:rsidRDefault="00A15B2A" w:rsidP="00A15B2A">
      <w:pPr>
        <w:pStyle w:val="BodyText"/>
      </w:pPr>
      <w:r>
        <w:rPr>
          <w:b/>
        </w:rPr>
        <w:t>Non-manifold dilation.</w:t>
      </w:r>
      <w:r>
        <w:t xml:space="preserve">  Even with boundary rasterization, a discrete chart can have a non-manifold reconstruction at boundary samples (</w:t>
      </w:r>
      <w:r>
        <w:fldChar w:fldCharType="begin"/>
      </w:r>
      <w:r>
        <w:instrText xml:space="preserve"> REF _Ref30711815 \h </w:instrText>
      </w:r>
      <w:r>
        <w:fldChar w:fldCharType="separate"/>
      </w:r>
      <w:r w:rsidR="006A6DB1">
        <w:t xml:space="preserve">Figure </w:t>
      </w:r>
      <w:r w:rsidR="006A6DB1">
        <w:rPr>
          <w:noProof/>
        </w:rPr>
        <w:t>6</w:t>
      </w:r>
      <w:r>
        <w:fldChar w:fldCharType="end"/>
      </w:r>
      <w:r>
        <w:t>).  For instance, a single line peninsula of defined samples produces no triangles.  Reco</w:t>
      </w:r>
      <w:r>
        <w:t>n</w:t>
      </w:r>
      <w:r>
        <w:t>structions can also erroneously produce two triangles touching at a single vertex.  To correct these non-manifold neighborhoods, we extend (dilate) the chart to include add</w:t>
      </w:r>
      <w:r>
        <w:t>i</w:t>
      </w:r>
      <w:r>
        <w:t xml:space="preserve">tional samples.  For each non-manifold sample </w:t>
      </w:r>
      <m:oMath>
        <m:r>
          <w:rPr>
            <w:rFonts w:ascii="Cambria Math" w:hAnsi="Cambria Math"/>
          </w:rPr>
          <m:t>p</m:t>
        </m:r>
      </m:oMath>
      <w:r>
        <w:t xml:space="preserve">, we make it manifold by making “defined” a minimal number of its undefined neighbors.  We assign these new samples the same position as </w:t>
      </w:r>
      <m:oMath>
        <m:r>
          <w:rPr>
            <w:rFonts w:ascii="Cambria Math" w:hAnsi="Cambria Math"/>
          </w:rPr>
          <m:t>p</m:t>
        </m:r>
      </m:oMath>
      <w:r>
        <w:t>.  We iterate until all samples are manifold.</w:t>
      </w:r>
    </w:p>
    <w:p w:rsidR="00494440" w:rsidRDefault="00A15B2A" w:rsidP="00FC3FCF">
      <w:pPr>
        <w:pStyle w:val="BodyText"/>
        <w:spacing w:after="320"/>
      </w:pPr>
      <w:r>
        <w:t>The</w:t>
      </w:r>
      <w:r w:rsidR="002014FE">
        <w:t>re</w:t>
      </w:r>
      <w:r>
        <w:t xml:space="preserve"> are cases when our algorithm can fail, particularly when the requested geometry image area is small.  Some discretized charts could become annuli for coarse samplings.  For practical image resolutions this is not a problem.</w:t>
      </w:r>
    </w:p>
    <w:tbl>
      <w:tblPr>
        <w:tblW w:w="5000" w:type="pct"/>
        <w:jc w:val="center"/>
        <w:tblCellMar>
          <w:left w:w="0" w:type="dxa"/>
          <w:right w:w="0" w:type="dxa"/>
        </w:tblCellMar>
        <w:tblLook w:val="0000" w:firstRow="0" w:lastRow="0" w:firstColumn="0" w:lastColumn="0" w:noHBand="0" w:noVBand="0"/>
      </w:tblPr>
      <w:tblGrid>
        <w:gridCol w:w="2054"/>
        <w:gridCol w:w="2057"/>
      </w:tblGrid>
      <w:tr w:rsidR="00494440">
        <w:trPr>
          <w:jc w:val="center"/>
        </w:trPr>
        <w:tc>
          <w:tcPr>
            <w:tcW w:w="2384" w:type="dxa"/>
          </w:tcPr>
          <w:p w:rsidR="00494440" w:rsidRDefault="0084283E" w:rsidP="009077DA">
            <w:pPr>
              <w:keepNext/>
              <w:keepLines/>
              <w:spacing w:after="0"/>
              <w:jc w:val="center"/>
            </w:pPr>
            <w:r>
              <w:rPr>
                <w:noProof/>
              </w:rPr>
              <w:drawing>
                <wp:inline distT="0" distB="0" distL="0" distR="0" wp14:anchorId="2F9D242E" wp14:editId="3A81C656">
                  <wp:extent cx="1281430" cy="1059815"/>
                  <wp:effectExtent l="0" t="0" r="0" b="0"/>
                  <wp:docPr id="11" name="Picture 11" descr="snapbunny_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apbunny_uv"/>
                          <pic:cNvPicPr>
                            <a:picLocks noChangeAspect="1" noChangeArrowheads="1"/>
                          </pic:cNvPicPr>
                        </pic:nvPicPr>
                        <pic:blipFill>
                          <a:blip r:embed="rId23">
                            <a:lum bright="12000"/>
                            <a:extLst>
                              <a:ext uri="{28A0092B-C50C-407E-A947-70E740481C1C}">
                                <a14:useLocalDpi xmlns:a14="http://schemas.microsoft.com/office/drawing/2010/main" val="0"/>
                              </a:ext>
                            </a:extLst>
                          </a:blip>
                          <a:srcRect b="16704"/>
                          <a:stretch>
                            <a:fillRect/>
                          </a:stretch>
                        </pic:blipFill>
                        <pic:spPr bwMode="auto">
                          <a:xfrm>
                            <a:off x="0" y="0"/>
                            <a:ext cx="1281430" cy="1059815"/>
                          </a:xfrm>
                          <a:prstGeom prst="rect">
                            <a:avLst/>
                          </a:prstGeom>
                          <a:noFill/>
                          <a:ln>
                            <a:noFill/>
                          </a:ln>
                        </pic:spPr>
                      </pic:pic>
                    </a:graphicData>
                  </a:graphic>
                </wp:inline>
              </w:drawing>
            </w:r>
          </w:p>
        </w:tc>
        <w:tc>
          <w:tcPr>
            <w:tcW w:w="2411" w:type="dxa"/>
          </w:tcPr>
          <w:p w:rsidR="00494440" w:rsidRDefault="0084283E" w:rsidP="009077DA">
            <w:pPr>
              <w:keepNext/>
              <w:keepLines/>
              <w:spacing w:after="0"/>
              <w:jc w:val="center"/>
            </w:pPr>
            <w:r>
              <w:rPr>
                <w:noProof/>
              </w:rPr>
              <w:drawing>
                <wp:inline distT="0" distB="0" distL="0" distR="0" wp14:anchorId="1FA2B1FA" wp14:editId="3F928A67">
                  <wp:extent cx="1281430" cy="1059815"/>
                  <wp:effectExtent l="0" t="0" r="0" b="0"/>
                  <wp:docPr id="12" name="Picture 12" descr="bunnysm_ra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nnysm_rast2"/>
                          <pic:cNvPicPr>
                            <a:picLocks noChangeAspect="1" noChangeArrowheads="1"/>
                          </pic:cNvPicPr>
                        </pic:nvPicPr>
                        <pic:blipFill>
                          <a:blip r:embed="rId24">
                            <a:extLst>
                              <a:ext uri="{28A0092B-C50C-407E-A947-70E740481C1C}">
                                <a14:useLocalDpi xmlns:a14="http://schemas.microsoft.com/office/drawing/2010/main" val="0"/>
                              </a:ext>
                            </a:extLst>
                          </a:blip>
                          <a:srcRect b="14018"/>
                          <a:stretch>
                            <a:fillRect/>
                          </a:stretch>
                        </pic:blipFill>
                        <pic:spPr bwMode="auto">
                          <a:xfrm>
                            <a:off x="0" y="0"/>
                            <a:ext cx="1281430" cy="1059815"/>
                          </a:xfrm>
                          <a:prstGeom prst="rect">
                            <a:avLst/>
                          </a:prstGeom>
                          <a:noFill/>
                          <a:ln>
                            <a:noFill/>
                          </a:ln>
                        </pic:spPr>
                      </pic:pic>
                    </a:graphicData>
                  </a:graphic>
                </wp:inline>
              </w:drawing>
            </w:r>
          </w:p>
        </w:tc>
      </w:tr>
      <w:tr w:rsidR="00494440">
        <w:trPr>
          <w:cantSplit/>
          <w:jc w:val="center"/>
        </w:trPr>
        <w:tc>
          <w:tcPr>
            <w:tcW w:w="4795" w:type="dxa"/>
            <w:gridSpan w:val="2"/>
          </w:tcPr>
          <w:p w:rsidR="00494440" w:rsidRDefault="00494440" w:rsidP="009077DA">
            <w:pPr>
              <w:spacing w:before="20" w:after="0"/>
              <w:jc w:val="center"/>
            </w:pPr>
            <w:bookmarkStart w:id="13" w:name="_Ref30583648"/>
            <w:r>
              <w:t xml:space="preserve">Figure </w:t>
            </w:r>
            <w:r w:rsidR="00850636">
              <w:fldChar w:fldCharType="begin"/>
            </w:r>
            <w:r w:rsidR="00850636">
              <w:instrText xml:space="preserve"> SEQ Figure \* ARABIC </w:instrText>
            </w:r>
            <w:r w:rsidR="00850636">
              <w:fldChar w:fldCharType="separate"/>
            </w:r>
            <w:r w:rsidR="006A6DB1">
              <w:rPr>
                <w:noProof/>
              </w:rPr>
              <w:t>4</w:t>
            </w:r>
            <w:r w:rsidR="00850636">
              <w:rPr>
                <w:noProof/>
              </w:rPr>
              <w:fldChar w:fldCharType="end"/>
            </w:r>
            <w:bookmarkEnd w:id="13"/>
            <w:r>
              <w:t xml:space="preserve">: </w:t>
            </w:r>
            <w:r w:rsidRPr="00952926">
              <w:rPr>
                <w:i/>
              </w:rPr>
              <w:t>Discretization of the bunny.</w:t>
            </w:r>
          </w:p>
        </w:tc>
      </w:tr>
    </w:tbl>
    <w:p w:rsidR="006921B9" w:rsidRDefault="006921B9" w:rsidP="009B1F04">
      <w:pPr>
        <w:pStyle w:val="BodyText"/>
        <w:spacing w:after="160"/>
        <w:rPr>
          <w:b/>
        </w:rPr>
      </w:pPr>
    </w:p>
    <w:tbl>
      <w:tblPr>
        <w:tblW w:w="5033" w:type="pct"/>
        <w:jc w:val="center"/>
        <w:tblCellMar>
          <w:left w:w="0" w:type="dxa"/>
          <w:right w:w="0" w:type="dxa"/>
        </w:tblCellMar>
        <w:tblLook w:val="0000" w:firstRow="0" w:lastRow="0" w:firstColumn="0" w:lastColumn="0" w:noHBand="0" w:noVBand="0"/>
      </w:tblPr>
      <w:tblGrid>
        <w:gridCol w:w="2066"/>
        <w:gridCol w:w="2072"/>
      </w:tblGrid>
      <w:tr w:rsidR="00494440">
        <w:trPr>
          <w:jc w:val="center"/>
        </w:trPr>
        <w:tc>
          <w:tcPr>
            <w:tcW w:w="2393" w:type="dxa"/>
          </w:tcPr>
          <w:p w:rsidR="00494440" w:rsidRDefault="0084283E" w:rsidP="009077DA">
            <w:pPr>
              <w:keepNext/>
              <w:keepLines/>
              <w:spacing w:after="0"/>
              <w:jc w:val="center"/>
            </w:pPr>
            <w:r>
              <w:rPr>
                <w:noProof/>
              </w:rPr>
              <w:drawing>
                <wp:inline distT="0" distB="0" distL="0" distR="0" wp14:anchorId="73D46F4D" wp14:editId="37BECDAA">
                  <wp:extent cx="1281430" cy="1281430"/>
                  <wp:effectExtent l="0" t="0" r="0" b="0"/>
                  <wp:docPr id="13" name="Picture 13" descr="drag_nob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ag_nobound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c>
          <w:tcPr>
            <w:tcW w:w="2434" w:type="dxa"/>
            <w:vAlign w:val="center"/>
          </w:tcPr>
          <w:p w:rsidR="00494440" w:rsidRDefault="0084283E" w:rsidP="009077DA">
            <w:pPr>
              <w:keepNext/>
              <w:keepLines/>
              <w:spacing w:after="0"/>
              <w:jc w:val="center"/>
            </w:pPr>
            <w:r>
              <w:rPr>
                <w:noProof/>
              </w:rPr>
              <w:drawing>
                <wp:inline distT="0" distB="0" distL="0" distR="0" wp14:anchorId="2DE4D3CB" wp14:editId="3E9DCED7">
                  <wp:extent cx="1281430" cy="1281430"/>
                  <wp:effectExtent l="0" t="0" r="0" b="0"/>
                  <wp:docPr id="14" name="Picture 14" descr="drag_b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ag_bound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r>
      <w:tr w:rsidR="00494440">
        <w:trPr>
          <w:jc w:val="center"/>
        </w:trPr>
        <w:tc>
          <w:tcPr>
            <w:tcW w:w="4827" w:type="dxa"/>
            <w:gridSpan w:val="2"/>
          </w:tcPr>
          <w:p w:rsidR="00494440" w:rsidRDefault="00494440" w:rsidP="009077DA">
            <w:pPr>
              <w:spacing w:before="20" w:after="0"/>
            </w:pPr>
            <w:bookmarkStart w:id="14" w:name="_Ref30583042"/>
            <w:r>
              <w:t xml:space="preserve">Figure </w:t>
            </w:r>
            <w:r w:rsidR="00850636">
              <w:fldChar w:fldCharType="begin"/>
            </w:r>
            <w:r w:rsidR="00850636">
              <w:instrText xml:space="preserve"> SEQ Figure \* ARABIC </w:instrText>
            </w:r>
            <w:r w:rsidR="00850636">
              <w:fldChar w:fldCharType="separate"/>
            </w:r>
            <w:r w:rsidR="006A6DB1">
              <w:rPr>
                <w:noProof/>
              </w:rPr>
              <w:t>5</w:t>
            </w:r>
            <w:r w:rsidR="00850636">
              <w:rPr>
                <w:noProof/>
              </w:rPr>
              <w:fldChar w:fldCharType="end"/>
            </w:r>
            <w:bookmarkEnd w:id="14"/>
            <w:r>
              <w:t xml:space="preserve">: </w:t>
            </w:r>
            <w:r w:rsidRPr="00952926">
              <w:rPr>
                <w:i/>
              </w:rPr>
              <w:t>Rasterizing the boundary of the chart ensures that it is connected.  (Samples in red are added by boundary rasterization.)</w:t>
            </w:r>
            <w:r>
              <w:t xml:space="preserve"> </w:t>
            </w:r>
          </w:p>
        </w:tc>
      </w:tr>
    </w:tbl>
    <w:p w:rsidR="006921B9" w:rsidRDefault="006921B9" w:rsidP="00FC3FCF">
      <w:pPr>
        <w:pStyle w:val="BodyText"/>
      </w:pPr>
    </w:p>
    <w:tbl>
      <w:tblPr>
        <w:tblW w:w="5000" w:type="pct"/>
        <w:jc w:val="center"/>
        <w:tblCellMar>
          <w:left w:w="0" w:type="dxa"/>
          <w:right w:w="0" w:type="dxa"/>
        </w:tblCellMar>
        <w:tblLook w:val="0000" w:firstRow="0" w:lastRow="0" w:firstColumn="0" w:lastColumn="0" w:noHBand="0" w:noVBand="0"/>
      </w:tblPr>
      <w:tblGrid>
        <w:gridCol w:w="1367"/>
        <w:gridCol w:w="1367"/>
        <w:gridCol w:w="1377"/>
      </w:tblGrid>
      <w:tr w:rsidR="00494440">
        <w:trPr>
          <w:jc w:val="center"/>
        </w:trPr>
        <w:tc>
          <w:tcPr>
            <w:tcW w:w="1710" w:type="dxa"/>
          </w:tcPr>
          <w:bookmarkStart w:id="15" w:name="_Ref30663505"/>
          <w:p w:rsidR="00494440" w:rsidRDefault="0084283E" w:rsidP="009077DA">
            <w:pPr>
              <w:keepNext/>
              <w:keepLines/>
              <w:spacing w:after="0"/>
              <w:jc w:val="center"/>
            </w:pPr>
            <w:r>
              <w:rPr>
                <w:noProof/>
                <w:sz w:val="20"/>
              </w:rPr>
              <mc:AlternateContent>
                <mc:Choice Requires="wps">
                  <w:drawing>
                    <wp:anchor distT="0" distB="0" distL="114300" distR="114300" simplePos="0" relativeHeight="251658752" behindDoc="0" locked="0" layoutInCell="1" allowOverlap="1" wp14:anchorId="4714DB82" wp14:editId="0635D60F">
                      <wp:simplePos x="0" y="0"/>
                      <wp:positionH relativeFrom="column">
                        <wp:posOffset>55880</wp:posOffset>
                      </wp:positionH>
                      <wp:positionV relativeFrom="paragraph">
                        <wp:posOffset>471805</wp:posOffset>
                      </wp:positionV>
                      <wp:extent cx="411480" cy="429260"/>
                      <wp:effectExtent l="0" t="0" r="0" b="0"/>
                      <wp:wrapNone/>
                      <wp:docPr id="72" name="Oval 1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429260"/>
                              </a:xfrm>
                              <a:prstGeom prst="ellipse">
                                <a:avLst/>
                              </a:prstGeom>
                              <a:noFill/>
                              <a:ln w="2857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16" o:spid="_x0000_s1026" style="position:absolute;margin-left:4.4pt;margin-top:37.15pt;width:32.4pt;height:33.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" filled="f" strokecolor="navy" strokeweight="2.25pt"/>
                  </w:pict>
                </mc:Fallback>
              </mc:AlternateContent>
            </w:r>
            <w:r>
              <w:rPr>
                <w:noProof/>
              </w:rPr>
              <w:drawing>
                <wp:inline distT="0" distB="0" distL="0" distR="0" wp14:anchorId="5A61AA08" wp14:editId="6FC4D1AA">
                  <wp:extent cx="866140" cy="866140"/>
                  <wp:effectExtent l="0" t="0" r="0" b="0"/>
                  <wp:docPr id="15" name="Picture 15" descr="snapbunny_non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pbunny_nonm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inline>
              </w:drawing>
            </w:r>
          </w:p>
        </w:tc>
        <w:tc>
          <w:tcPr>
            <w:tcW w:w="1710" w:type="dxa"/>
          </w:tcPr>
          <w:p w:rsidR="00494440" w:rsidRDefault="0084283E" w:rsidP="009077DA">
            <w:pPr>
              <w:keepNext/>
              <w:keepLines/>
              <w:spacing w:after="0"/>
              <w:jc w:val="center"/>
            </w:pPr>
            <w:r>
              <w:rPr>
                <w:noProof/>
                <w:sz w:val="20"/>
              </w:rPr>
              <mc:AlternateContent>
                <mc:Choice Requires="wps">
                  <w:drawing>
                    <wp:anchor distT="0" distB="0" distL="114300" distR="114300" simplePos="0" relativeHeight="251659776" behindDoc="0" locked="0" layoutInCell="1" allowOverlap="1" wp14:anchorId="6CAC6203" wp14:editId="2C3905A7">
                      <wp:simplePos x="0" y="0"/>
                      <wp:positionH relativeFrom="column">
                        <wp:posOffset>59055</wp:posOffset>
                      </wp:positionH>
                      <wp:positionV relativeFrom="paragraph">
                        <wp:posOffset>467995</wp:posOffset>
                      </wp:positionV>
                      <wp:extent cx="411480" cy="429260"/>
                      <wp:effectExtent l="0" t="0" r="0" b="0"/>
                      <wp:wrapNone/>
                      <wp:docPr id="71" name="Oval 1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429260"/>
                              </a:xfrm>
                              <a:prstGeom prst="ellipse">
                                <a:avLst/>
                              </a:prstGeom>
                              <a:noFill/>
                              <a:ln w="2857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17" o:spid="_x0000_s1026" style="position:absolute;margin-left:4.65pt;margin-top:36.85pt;width:32.4pt;height:33.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" filled="f" strokecolor="navy" strokeweight="2.25pt"/>
                  </w:pict>
                </mc:Fallback>
              </mc:AlternateContent>
            </w:r>
            <w:r>
              <w:rPr>
                <w:noProof/>
              </w:rPr>
              <w:drawing>
                <wp:inline distT="0" distB="0" distL="0" distR="0" wp14:anchorId="229A9530" wp14:editId="1F5A0AC9">
                  <wp:extent cx="866140" cy="831215"/>
                  <wp:effectExtent l="0" t="0" r="0" b="0"/>
                  <wp:docPr id="16" name="Picture 16" descr="bunnysm_rast_non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nnysm_rast_nonm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6140" cy="831215"/>
                          </a:xfrm>
                          <a:prstGeom prst="rect">
                            <a:avLst/>
                          </a:prstGeom>
                          <a:noFill/>
                          <a:ln>
                            <a:noFill/>
                          </a:ln>
                        </pic:spPr>
                      </pic:pic>
                    </a:graphicData>
                  </a:graphic>
                </wp:inline>
              </w:drawing>
            </w:r>
          </w:p>
        </w:tc>
        <w:tc>
          <w:tcPr>
            <w:tcW w:w="1620" w:type="dxa"/>
          </w:tcPr>
          <w:p w:rsidR="00494440" w:rsidRDefault="0084283E" w:rsidP="009077DA">
            <w:pPr>
              <w:keepNext/>
              <w:keepLines/>
              <w:spacing w:after="0"/>
              <w:jc w:val="center"/>
              <w:rPr>
                <w:noProof/>
                <w:sz w:val="20"/>
              </w:rPr>
            </w:pPr>
            <w:r>
              <w:rPr>
                <w:noProof/>
                <w:sz w:val="20"/>
              </w:rPr>
              <mc:AlternateContent>
                <mc:Choice Requires="wps">
                  <w:drawing>
                    <wp:anchor distT="0" distB="0" distL="114300" distR="114300" simplePos="0" relativeHeight="251660800" behindDoc="0" locked="0" layoutInCell="1" allowOverlap="1" wp14:anchorId="5C5C8B46" wp14:editId="6557D67E">
                      <wp:simplePos x="0" y="0"/>
                      <wp:positionH relativeFrom="column">
                        <wp:posOffset>57150</wp:posOffset>
                      </wp:positionH>
                      <wp:positionV relativeFrom="paragraph">
                        <wp:posOffset>467995</wp:posOffset>
                      </wp:positionV>
                      <wp:extent cx="411480" cy="429260"/>
                      <wp:effectExtent l="0" t="0" r="0" b="0"/>
                      <wp:wrapNone/>
                      <wp:docPr id="70" name="Oval 1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429260"/>
                              </a:xfrm>
                              <a:prstGeom prst="ellipse">
                                <a:avLst/>
                              </a:prstGeom>
                              <a:noFill/>
                              <a:ln w="28575">
                                <a:solidFill>
                                  <a:srgbClr val="000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18" o:spid="_x0000_s1026" style="position:absolute;margin-left:4.5pt;margin-top:36.85pt;width:32.4pt;height:3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" filled="f" strokecolor="navy" strokeweight="2.25pt"/>
                  </w:pict>
                </mc:Fallback>
              </mc:AlternateContent>
            </w:r>
            <w:r>
              <w:rPr>
                <w:noProof/>
                <w:sz w:val="20"/>
              </w:rPr>
              <w:drawing>
                <wp:inline distT="0" distB="0" distL="0" distR="0" wp14:anchorId="75CC8659" wp14:editId="424AF7B9">
                  <wp:extent cx="873125" cy="838200"/>
                  <wp:effectExtent l="0" t="0" r="0" b="0"/>
                  <wp:docPr id="17" name="Picture 17" descr="bunnysm_nm_d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nnysm_nm_di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73125" cy="838200"/>
                          </a:xfrm>
                          <a:prstGeom prst="rect">
                            <a:avLst/>
                          </a:prstGeom>
                          <a:noFill/>
                          <a:ln>
                            <a:noFill/>
                          </a:ln>
                        </pic:spPr>
                      </pic:pic>
                    </a:graphicData>
                  </a:graphic>
                </wp:inline>
              </w:drawing>
            </w:r>
          </w:p>
        </w:tc>
      </w:tr>
      <w:tr w:rsidR="00494440">
        <w:trPr>
          <w:jc w:val="center"/>
        </w:trPr>
        <w:tc>
          <w:tcPr>
            <w:tcW w:w="1710" w:type="dxa"/>
          </w:tcPr>
          <w:p w:rsidR="00494440" w:rsidRDefault="00494440" w:rsidP="009077DA">
            <w:pPr>
              <w:keepNext/>
              <w:keepLines/>
              <w:spacing w:after="20"/>
              <w:jc w:val="center"/>
              <w:rPr>
                <w:noProof/>
                <w:sz w:val="20"/>
              </w:rPr>
            </w:pPr>
            <w:r>
              <w:rPr>
                <w:noProof/>
                <w:sz w:val="16"/>
                <w:szCs w:val="16"/>
              </w:rPr>
              <w:t>continuous param</w:t>
            </w:r>
            <w:r w:rsidR="009B1F04">
              <w:rPr>
                <w:noProof/>
                <w:sz w:val="16"/>
                <w:szCs w:val="16"/>
              </w:rPr>
              <w:t>.</w:t>
            </w:r>
          </w:p>
        </w:tc>
        <w:tc>
          <w:tcPr>
            <w:tcW w:w="1710" w:type="dxa"/>
          </w:tcPr>
          <w:p w:rsidR="00494440" w:rsidRDefault="00494440" w:rsidP="009077DA">
            <w:pPr>
              <w:keepNext/>
              <w:keepLines/>
              <w:spacing w:after="20"/>
              <w:jc w:val="center"/>
              <w:rPr>
                <w:noProof/>
                <w:sz w:val="20"/>
              </w:rPr>
            </w:pPr>
            <w:r>
              <w:rPr>
                <w:noProof/>
                <w:sz w:val="16"/>
                <w:szCs w:val="16"/>
              </w:rPr>
              <w:t>discretized charts</w:t>
            </w:r>
          </w:p>
        </w:tc>
        <w:tc>
          <w:tcPr>
            <w:tcW w:w="1620" w:type="dxa"/>
          </w:tcPr>
          <w:p w:rsidR="00494440" w:rsidRDefault="00494440" w:rsidP="009077DA">
            <w:pPr>
              <w:keepNext/>
              <w:keepLines/>
              <w:spacing w:after="20"/>
              <w:jc w:val="center"/>
              <w:rPr>
                <w:noProof/>
                <w:sz w:val="20"/>
              </w:rPr>
            </w:pPr>
            <w:r>
              <w:rPr>
                <w:noProof/>
                <w:sz w:val="16"/>
                <w:szCs w:val="16"/>
              </w:rPr>
              <w:t>after dilation</w:t>
            </w:r>
          </w:p>
        </w:tc>
      </w:tr>
      <w:tr w:rsidR="00494440">
        <w:trPr>
          <w:jc w:val="center"/>
        </w:trPr>
        <w:tc>
          <w:tcPr>
            <w:tcW w:w="5040" w:type="dxa"/>
            <w:gridSpan w:val="3"/>
          </w:tcPr>
          <w:p w:rsidR="00494440" w:rsidRDefault="00494440" w:rsidP="009077DA">
            <w:pPr>
              <w:spacing w:after="0"/>
            </w:pPr>
            <w:bookmarkStart w:id="16" w:name="_Ref30711815"/>
            <w:r>
              <w:t xml:space="preserve">Figure </w:t>
            </w:r>
            <w:r w:rsidR="00850636">
              <w:fldChar w:fldCharType="begin"/>
            </w:r>
            <w:r w:rsidR="00850636">
              <w:instrText xml:space="preserve"> SEQ Figure \* ARABIC </w:instrText>
            </w:r>
            <w:r w:rsidR="00850636">
              <w:fldChar w:fldCharType="separate"/>
            </w:r>
            <w:r w:rsidR="006A6DB1">
              <w:rPr>
                <w:noProof/>
              </w:rPr>
              <w:t>6</w:t>
            </w:r>
            <w:r w:rsidR="00850636">
              <w:rPr>
                <w:noProof/>
              </w:rPr>
              <w:fldChar w:fldCharType="end"/>
            </w:r>
            <w:bookmarkEnd w:id="16"/>
            <w:r>
              <w:t xml:space="preserve">: </w:t>
            </w:r>
            <w:r w:rsidRPr="00952926">
              <w:rPr>
                <w:i/>
              </w:rPr>
              <w:t>The discretized charts may have non-manifold structures.  We repair these by local chart dilation.</w:t>
            </w:r>
          </w:p>
        </w:tc>
      </w:tr>
    </w:tbl>
    <w:p w:rsidR="00A15B2A" w:rsidRDefault="00A15B2A" w:rsidP="00EA1CFB">
      <w:pPr>
        <w:pStyle w:val="Heading2"/>
      </w:pPr>
      <w:bookmarkStart w:id="17" w:name="_Ref30537490"/>
      <w:bookmarkEnd w:id="15"/>
      <w:r>
        <w:t>Geometry image zippering</w:t>
      </w:r>
      <w:bookmarkEnd w:id="17"/>
    </w:p>
    <w:p w:rsidR="00A15B2A" w:rsidRDefault="00A15B2A" w:rsidP="00A15B2A">
      <w:pPr>
        <w:pStyle w:val="BodyText"/>
      </w:pPr>
      <w:r>
        <w:t xml:space="preserve">To prevent cracks in the reconstructed mesh, we “zipper” boundary samples along discrete boundaries of charts that adjoin on the 3D surface.  The overall process is illustrated in </w:t>
      </w:r>
      <w:r>
        <w:fldChar w:fldCharType="begin"/>
      </w:r>
      <w:r>
        <w:instrText xml:space="preserve"> REF _Ref30451938 \h </w:instrText>
      </w:r>
      <w:r>
        <w:fldChar w:fldCharType="separate"/>
      </w:r>
      <w:r w:rsidR="006A6DB1" w:rsidRPr="00AC534A">
        <w:t xml:space="preserve">Figure </w:t>
      </w:r>
      <w:r w:rsidR="006A6DB1">
        <w:rPr>
          <w:noProof/>
        </w:rPr>
        <w:t>7</w:t>
      </w:r>
      <w:r>
        <w:fldChar w:fldCharType="end"/>
      </w:r>
      <w:r>
        <w:t>.</w:t>
      </w:r>
    </w:p>
    <w:p w:rsidR="00A15B2A" w:rsidRDefault="00A15B2A" w:rsidP="00A15B2A">
      <w:pPr>
        <w:pStyle w:val="BodyText"/>
      </w:pPr>
      <w:r>
        <w:rPr>
          <w:b/>
        </w:rPr>
        <w:t>Cut-Nodes</w:t>
      </w:r>
      <w:r>
        <w:t xml:space="preserve">.  The zippering algorithm first identifies all the </w:t>
      </w:r>
      <w:r>
        <w:rPr>
          <w:i/>
        </w:rPr>
        <w:t>cut-nodes</w:t>
      </w:r>
      <w:r>
        <w:t xml:space="preserve"> in the mesh.  A cut-node is a mesh vertex with more than two adjacent charts; in other words, a chart corner.  For every chart adjacent to the chart corner, the cut-node must be mapped to a unique boundary </w:t>
      </w:r>
      <w:r>
        <w:rPr>
          <w:i/>
          <w:iCs/>
        </w:rPr>
        <w:t>cut-node sample</w:t>
      </w:r>
      <w:r>
        <w:t xml:space="preserve"> in the image domain.  We choose the closest boundary sample in terms of 3D distance.  In addition, cut-node placement is constrained to preserve the clockwise-order of the cut-paths.  In practice the GIM resolution is large enough to map each cut-node to a distinct cut-node sample.  Cut-node samples corresponding to the same cut-node are all assigned its 3D geometric position.</w:t>
      </w:r>
    </w:p>
    <w:p w:rsidR="00A15B2A" w:rsidRDefault="00A15B2A" w:rsidP="00A15B2A">
      <w:pPr>
        <w:pStyle w:val="BodyText"/>
      </w:pPr>
      <w:r>
        <w:rPr>
          <w:b/>
        </w:rPr>
        <w:t>Cut-Paths.</w:t>
      </w:r>
      <w:r>
        <w:t xml:space="preserve">  Cut-nodes form the end points of a set of edges comprising the </w:t>
      </w:r>
      <w:r>
        <w:rPr>
          <w:i/>
        </w:rPr>
        <w:t>cut-path</w:t>
      </w:r>
      <w:r>
        <w:t xml:space="preserve"> or boundary between two adjacent charts.  Every cut-path in the mesh maps to two </w:t>
      </w:r>
      <w:r>
        <w:rPr>
          <w:i/>
        </w:rPr>
        <w:t>discrete cut-paths</w:t>
      </w:r>
      <w:r>
        <w:t xml:space="preserve"> (sets of boundary samples) in the image domain.  We unify boundary samples along these pairs of discrete cut-paths.  See </w:t>
      </w:r>
      <w:r>
        <w:fldChar w:fldCharType="begin"/>
      </w:r>
      <w:r>
        <w:instrText xml:space="preserve"> REF _Ref30451938 \h </w:instrText>
      </w:r>
      <w:r>
        <w:fldChar w:fldCharType="separate"/>
      </w:r>
      <w:r w:rsidR="006A6DB1" w:rsidRPr="00AC534A">
        <w:t xml:space="preserve">Figure </w:t>
      </w:r>
      <w:r w:rsidR="006A6DB1">
        <w:rPr>
          <w:noProof/>
        </w:rPr>
        <w:t>7</w:t>
      </w:r>
      <w:r>
        <w:fldChar w:fldCharType="end"/>
      </w:r>
      <w:r>
        <w:t xml:space="preserve"> for an example of the discrete cut-paths.</w:t>
      </w:r>
    </w:p>
    <w:p w:rsidR="00A15B2A" w:rsidRDefault="00A15B2A" w:rsidP="00A15B2A">
      <w:pPr>
        <w:pStyle w:val="BodyText"/>
      </w:pPr>
      <w:r>
        <w:rPr>
          <w:b/>
        </w:rPr>
        <w:t>Snap.</w:t>
      </w:r>
      <w:r>
        <w:t xml:space="preserve">  For each boundary sample in the discrete cut-path, we snap (overwrite) its position to the closest point along the continuous cut-path.  This narrows the gap between the charts but the mesh is still not watertight because of sampling differences (</w:t>
      </w:r>
      <w:r>
        <w:fldChar w:fldCharType="begin"/>
      </w:r>
      <w:r>
        <w:instrText xml:space="preserve"> REF _Ref30451938 \h </w:instrText>
      </w:r>
      <w:r>
        <w:fldChar w:fldCharType="separate"/>
      </w:r>
      <w:r w:rsidR="006A6DB1" w:rsidRPr="00AC534A">
        <w:t xml:space="preserve">Figure </w:t>
      </w:r>
      <w:r w:rsidR="006A6DB1">
        <w:rPr>
          <w:noProof/>
        </w:rPr>
        <w:t>7</w:t>
      </w:r>
      <w:r>
        <w:fldChar w:fldCharType="end"/>
      </w:r>
      <w:r>
        <w:t xml:space="preserve">c). </w:t>
      </w:r>
    </w:p>
    <w:p w:rsidR="00A15B2A" w:rsidRDefault="00A15B2A" w:rsidP="00A15B2A">
      <w:pPr>
        <w:pStyle w:val="BodyText"/>
        <w:rPr>
          <w:b/>
        </w:rPr>
      </w:pPr>
      <w:r>
        <w:rPr>
          <w:b/>
        </w:rPr>
        <w:t>Unify.</w:t>
      </w:r>
      <w:r>
        <w:t xml:space="preserve">  To seal the boundaries completely, we then unify boundary samples.  Two discrete cut-paths corresponding to the same continuous chart boundary generally contain different numbers of samples.  So, simple 1-to-1 unification along the two cut-paths is insufficient</w:t>
      </w:r>
      <w:bookmarkStart w:id="18" w:name="MTReference"/>
      <w:bookmarkEnd w:id="18"/>
      <w:r>
        <w:t>: more than two samples must occasionally be unified.</w:t>
      </w:r>
      <w:r>
        <w:rPr>
          <w:b/>
        </w:rPr>
        <w:t xml:space="preserve"> </w:t>
      </w:r>
    </w:p>
    <w:p w:rsidR="00A15B2A" w:rsidRDefault="00A15B2A" w:rsidP="00A15B2A">
      <w:pPr>
        <w:pStyle w:val="BodyText"/>
        <w:rPr>
          <w:bCs w:val="0"/>
        </w:rPr>
      </w:pPr>
      <w:r>
        <w:rPr>
          <w:bCs w:val="0"/>
        </w:rPr>
        <w:t xml:space="preserve">A simple greedy algorithm produces high quality zipperings.  It performs a one-pass, lock-step traversal of the two discrete cut-paths.  Figure 8 shows two steps in this traversal.  We begin the zipper at a cut-node sample (see Figure 8a), which has already been unified as described above.  During the traversal, we can advance the zipper along either of the discrete cut-paths (see Figure 8b); in this case the newly visited sample is assigned the geometric position of the current unified cluster.  Alternatively, we can advance the zipper along </w:t>
      </w:r>
      <w:r>
        <w:rPr>
          <w:bCs w:val="0"/>
          <w:i/>
        </w:rPr>
        <w:t>both</w:t>
      </w:r>
      <w:r>
        <w:rPr>
          <w:bCs w:val="0"/>
        </w:rPr>
        <w:t xml:space="preserve"> of the discrete cut-paths (see Figure 8c); in this case we create a new cluster of samples that is assigned the geometric position of one of these samples.  From these three alternatives, we select the zipper advancement that alters the updated sample by the least amount.  </w:t>
      </w:r>
    </w:p>
    <w:p w:rsidR="00A15B2A" w:rsidRDefault="00A15B2A" w:rsidP="00A15B2A">
      <w:r>
        <w:t>After unification, all samples along a cut-path are unified to at least one sample on the other cut-path. The mesh reconstructed from the discrete samples is wate</w:t>
      </w:r>
      <w:r>
        <w:t>r</w:t>
      </w:r>
      <w:r>
        <w:t xml:space="preserve">tight.  See </w:t>
      </w:r>
      <w:r>
        <w:fldChar w:fldCharType="begin"/>
      </w:r>
      <w:r>
        <w:instrText xml:space="preserve"> REF _Ref30451938 \h </w:instrText>
      </w:r>
      <w:r>
        <w:fldChar w:fldCharType="separate"/>
      </w:r>
      <w:r w:rsidR="006A6DB1" w:rsidRPr="00AC534A">
        <w:t xml:space="preserve">Figure </w:t>
      </w:r>
      <w:r w:rsidR="006A6DB1">
        <w:rPr>
          <w:noProof/>
        </w:rPr>
        <w:t>7</w:t>
      </w:r>
      <w:r>
        <w:fldChar w:fldCharType="end"/>
      </w:r>
      <w:r>
        <w:t xml:space="preserve"> for a close-up image of the unified cut-paths in the bunny reconstruction.  When two adj</w:t>
      </w:r>
      <w:r>
        <w:t>a</w:t>
      </w:r>
      <w:r>
        <w:t>cent boundary samples in the same cut-path are unified together, the reconstruction forms a degenerate triangle, which is in fact just a line.  These degenerate faces do not affect the manifold property of the mesh and can be removed during reconstruction or harmlessly rendered as is.  Even with texture mapping, degenerate faces do not introduce artifacts, since the texture samples are unified just like the geometric ones.</w:t>
      </w:r>
    </w:p>
    <w:p w:rsidR="00897A79" w:rsidRDefault="00897A79" w:rsidP="00A15B2A"/>
    <w:tbl>
      <w:tblPr>
        <w:tblW w:w="5000" w:type="pct"/>
        <w:jc w:val="center"/>
        <w:tblCellMar>
          <w:left w:w="0" w:type="dxa"/>
          <w:right w:w="0" w:type="dxa"/>
        </w:tblCellMar>
        <w:tblLook w:val="0000" w:firstRow="0" w:lastRow="0" w:firstColumn="0" w:lastColumn="0" w:noHBand="0" w:noVBand="0"/>
      </w:tblPr>
      <w:tblGrid>
        <w:gridCol w:w="2060"/>
        <w:gridCol w:w="2051"/>
      </w:tblGrid>
      <w:tr w:rsidR="00897A79">
        <w:trPr>
          <w:jc w:val="center"/>
        </w:trPr>
        <w:tc>
          <w:tcPr>
            <w:tcW w:w="2509" w:type="pct"/>
          </w:tcPr>
          <w:p w:rsidR="00897A79" w:rsidRDefault="0084283E" w:rsidP="00681D54">
            <w:pPr>
              <w:keepNext/>
              <w:keepLines/>
              <w:spacing w:after="0"/>
              <w:jc w:val="center"/>
            </w:pPr>
            <w:bookmarkStart w:id="19" w:name="_Ref30853261"/>
            <w:r>
              <w:rPr>
                <w:noProof/>
              </w:rPr>
              <w:drawing>
                <wp:inline distT="0" distB="0" distL="0" distR="0" wp14:anchorId="7152280D" wp14:editId="77D77634">
                  <wp:extent cx="1295400" cy="1295400"/>
                  <wp:effectExtent l="0" t="0" r="0" b="0"/>
                  <wp:docPr id="18" name="Picture 18" descr="bunny_boundary_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nny_boundary_ra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tc>
        <w:tc>
          <w:tcPr>
            <w:tcW w:w="2491" w:type="pct"/>
          </w:tcPr>
          <w:p w:rsidR="00897A79" w:rsidRDefault="0084283E" w:rsidP="00681D54">
            <w:pPr>
              <w:keepNext/>
              <w:keepLines/>
              <w:spacing w:after="0"/>
              <w:jc w:val="center"/>
            </w:pPr>
            <w:r>
              <w:rPr>
                <w:noProof/>
              </w:rPr>
              <w:drawing>
                <wp:inline distT="0" distB="0" distL="0" distR="0" wp14:anchorId="1FDE8FEB" wp14:editId="3843FAEB">
                  <wp:extent cx="1302385" cy="1302385"/>
                  <wp:effectExtent l="0" t="0" r="0" b="0"/>
                  <wp:docPr id="19" name="Picture 19" descr="snapbunny_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apbunny_c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2385" cy="1302385"/>
                          </a:xfrm>
                          <a:prstGeom prst="rect">
                            <a:avLst/>
                          </a:prstGeom>
                          <a:noFill/>
                          <a:ln>
                            <a:noFill/>
                          </a:ln>
                        </pic:spPr>
                      </pic:pic>
                    </a:graphicData>
                  </a:graphic>
                </wp:inline>
              </w:drawing>
            </w:r>
          </w:p>
        </w:tc>
      </w:tr>
      <w:tr w:rsidR="00897A79">
        <w:trPr>
          <w:jc w:val="center"/>
        </w:trPr>
        <w:tc>
          <w:tcPr>
            <w:tcW w:w="2509" w:type="pct"/>
          </w:tcPr>
          <w:p w:rsidR="00897A79" w:rsidRDefault="00897A79" w:rsidP="00681D54">
            <w:pPr>
              <w:keepNext/>
              <w:keepLines/>
              <w:spacing w:after="0"/>
              <w:jc w:val="center"/>
              <w:rPr>
                <w:sz w:val="16"/>
                <w:szCs w:val="16"/>
              </w:rPr>
            </w:pPr>
            <w:r>
              <w:rPr>
                <w:sz w:val="16"/>
                <w:szCs w:val="16"/>
              </w:rPr>
              <w:t>(a) Domain:</w:t>
            </w:r>
            <w:r>
              <w:rPr>
                <w:sz w:val="16"/>
                <w:szCs w:val="16"/>
              </w:rPr>
              <w:br/>
              <w:t>boundary samples in black and cut-node samples in pink</w:t>
            </w:r>
          </w:p>
        </w:tc>
        <w:tc>
          <w:tcPr>
            <w:tcW w:w="2491" w:type="pct"/>
          </w:tcPr>
          <w:p w:rsidR="00897A79" w:rsidRDefault="00897A79" w:rsidP="00681D54">
            <w:pPr>
              <w:keepNext/>
              <w:keepLines/>
              <w:spacing w:after="0"/>
              <w:jc w:val="center"/>
              <w:rPr>
                <w:sz w:val="16"/>
                <w:szCs w:val="16"/>
              </w:rPr>
            </w:pPr>
            <w:r>
              <w:rPr>
                <w:sz w:val="16"/>
                <w:szCs w:val="16"/>
              </w:rPr>
              <w:t>(b) Before zippering;</w:t>
            </w:r>
            <w:r>
              <w:rPr>
                <w:sz w:val="16"/>
                <w:szCs w:val="16"/>
              </w:rPr>
              <w:br/>
              <w:t>surface cut-path in red</w:t>
            </w:r>
          </w:p>
        </w:tc>
      </w:tr>
      <w:tr w:rsidR="00897A79">
        <w:trPr>
          <w:jc w:val="center"/>
        </w:trPr>
        <w:tc>
          <w:tcPr>
            <w:tcW w:w="2509" w:type="pct"/>
          </w:tcPr>
          <w:p w:rsidR="00897A79" w:rsidRDefault="0084283E" w:rsidP="00681D54">
            <w:pPr>
              <w:keepNext/>
              <w:keepLines/>
              <w:spacing w:after="0"/>
              <w:jc w:val="center"/>
            </w:pPr>
            <w:r>
              <w:rPr>
                <w:noProof/>
              </w:rPr>
              <w:drawing>
                <wp:inline distT="0" distB="0" distL="0" distR="0" wp14:anchorId="22FDED54" wp14:editId="02866ED6">
                  <wp:extent cx="1302385" cy="1302385"/>
                  <wp:effectExtent l="0" t="0" r="0" b="0"/>
                  <wp:docPr id="20" name="Picture 20" descr="snapbunny_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napbunny_c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02385" cy="1302385"/>
                          </a:xfrm>
                          <a:prstGeom prst="rect">
                            <a:avLst/>
                          </a:prstGeom>
                          <a:noFill/>
                          <a:ln>
                            <a:noFill/>
                          </a:ln>
                        </pic:spPr>
                      </pic:pic>
                    </a:graphicData>
                  </a:graphic>
                </wp:inline>
              </w:drawing>
            </w:r>
          </w:p>
        </w:tc>
        <w:tc>
          <w:tcPr>
            <w:tcW w:w="2491" w:type="pct"/>
          </w:tcPr>
          <w:p w:rsidR="00897A79" w:rsidRDefault="0084283E" w:rsidP="00681D54">
            <w:pPr>
              <w:keepNext/>
              <w:keepLines/>
              <w:spacing w:after="0"/>
              <w:jc w:val="center"/>
            </w:pPr>
            <w:r>
              <w:rPr>
                <w:noProof/>
              </w:rPr>
              <w:drawing>
                <wp:inline distT="0" distB="0" distL="0" distR="0" wp14:anchorId="7A56A782" wp14:editId="69652707">
                  <wp:extent cx="1302385" cy="1302385"/>
                  <wp:effectExtent l="0" t="0" r="0" b="0"/>
                  <wp:docPr id="21" name="Picture 21" descr="snapbunny_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napbunny_c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2385" cy="1302385"/>
                          </a:xfrm>
                          <a:prstGeom prst="rect">
                            <a:avLst/>
                          </a:prstGeom>
                          <a:noFill/>
                          <a:ln>
                            <a:noFill/>
                          </a:ln>
                        </pic:spPr>
                      </pic:pic>
                    </a:graphicData>
                  </a:graphic>
                </wp:inline>
              </w:drawing>
            </w:r>
          </w:p>
        </w:tc>
      </w:tr>
      <w:tr w:rsidR="00897A79">
        <w:trPr>
          <w:jc w:val="center"/>
        </w:trPr>
        <w:tc>
          <w:tcPr>
            <w:tcW w:w="2509" w:type="pct"/>
          </w:tcPr>
          <w:p w:rsidR="00897A79" w:rsidRDefault="00897A79" w:rsidP="00681D54">
            <w:pPr>
              <w:keepNext/>
              <w:keepLines/>
              <w:spacing w:after="0"/>
              <w:jc w:val="center"/>
              <w:rPr>
                <w:sz w:val="16"/>
                <w:szCs w:val="16"/>
              </w:rPr>
            </w:pPr>
            <w:r>
              <w:rPr>
                <w:sz w:val="16"/>
                <w:szCs w:val="16"/>
              </w:rPr>
              <w:t>(c) Boundary samples snapped to the cut-paths</w:t>
            </w:r>
          </w:p>
        </w:tc>
        <w:tc>
          <w:tcPr>
            <w:tcW w:w="2491" w:type="pct"/>
          </w:tcPr>
          <w:p w:rsidR="00897A79" w:rsidRDefault="00897A79" w:rsidP="00681D54">
            <w:pPr>
              <w:keepNext/>
              <w:keepLines/>
              <w:spacing w:after="0"/>
              <w:jc w:val="center"/>
              <w:rPr>
                <w:sz w:val="16"/>
                <w:szCs w:val="16"/>
              </w:rPr>
            </w:pPr>
            <w:r>
              <w:rPr>
                <w:sz w:val="16"/>
                <w:szCs w:val="16"/>
              </w:rPr>
              <w:t>(d) Boundary samples unified to form watertight mesh</w:t>
            </w:r>
          </w:p>
        </w:tc>
      </w:tr>
      <w:tr w:rsidR="00897A79" w:rsidRPr="00AC534A">
        <w:trPr>
          <w:jc w:val="center"/>
        </w:trPr>
        <w:tc>
          <w:tcPr>
            <w:tcW w:w="5000" w:type="pct"/>
            <w:gridSpan w:val="2"/>
          </w:tcPr>
          <w:p w:rsidR="00897A79" w:rsidRPr="00AC534A" w:rsidRDefault="00897A79" w:rsidP="00681D54">
            <w:pPr>
              <w:spacing w:before="40" w:after="0"/>
              <w:jc w:val="center"/>
            </w:pPr>
            <w:bookmarkStart w:id="20" w:name="_Ref30451938"/>
            <w:r w:rsidRPr="00AC534A">
              <w:t xml:space="preserve">Figure </w:t>
            </w:r>
            <w:r w:rsidR="00850636">
              <w:fldChar w:fldCharType="begin"/>
            </w:r>
            <w:r w:rsidR="00850636">
              <w:instrText xml:space="preserve"> SEQ Figure \* ARABIC </w:instrText>
            </w:r>
            <w:r w:rsidR="00850636">
              <w:fldChar w:fldCharType="separate"/>
            </w:r>
            <w:r w:rsidR="006A6DB1">
              <w:rPr>
                <w:noProof/>
              </w:rPr>
              <w:t>7</w:t>
            </w:r>
            <w:r w:rsidR="00850636">
              <w:rPr>
                <w:noProof/>
              </w:rPr>
              <w:fldChar w:fldCharType="end"/>
            </w:r>
            <w:bookmarkEnd w:id="20"/>
            <w:r w:rsidRPr="00AC534A">
              <w:t xml:space="preserve">: </w:t>
            </w:r>
            <w:r w:rsidRPr="00952926">
              <w:rPr>
                <w:i/>
              </w:rPr>
              <w:t>Illustration of the zippering process.</w:t>
            </w:r>
          </w:p>
        </w:tc>
      </w:tr>
    </w:tbl>
    <w:p w:rsidR="00897A79" w:rsidRDefault="00897A79" w:rsidP="00897A79">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11"/>
        <w:gridCol w:w="1349"/>
        <w:gridCol w:w="1351"/>
      </w:tblGrid>
      <w:tr w:rsidR="00897A79">
        <w:trPr>
          <w:trHeight w:val="585"/>
        </w:trPr>
        <w:tc>
          <w:tcPr>
            <w:tcW w:w="1716" w:type="pct"/>
            <w:tcBorders>
              <w:top w:val="nil"/>
              <w:left w:val="nil"/>
              <w:bottom w:val="nil"/>
              <w:right w:val="nil"/>
            </w:tcBorders>
          </w:tcPr>
          <w:bookmarkStart w:id="21" w:name="_MON_1101303959"/>
          <w:bookmarkStart w:id="22" w:name="_MON_1101304219"/>
          <w:bookmarkStart w:id="23" w:name="_MON_1101304250"/>
          <w:bookmarkStart w:id="24" w:name="_MON_1102853175"/>
          <w:bookmarkStart w:id="25" w:name="_MON_1102853292"/>
          <w:bookmarkStart w:id="26" w:name="_MON_1103038783"/>
          <w:bookmarkStart w:id="27" w:name="_MON_1103038846"/>
          <w:bookmarkStart w:id="28" w:name="_MON_1103038851"/>
          <w:bookmarkStart w:id="29" w:name="_MON_1103038875"/>
          <w:bookmarkStart w:id="30" w:name="_MON_1103038913"/>
          <w:bookmarkStart w:id="31" w:name="_MON_1103211632"/>
          <w:bookmarkStart w:id="32" w:name="_MON_1103610641"/>
          <w:bookmarkStart w:id="33" w:name="_MON_1103611050"/>
          <w:bookmarkStart w:id="34" w:name="_MON_1103611058"/>
          <w:bookmarkStart w:id="35" w:name="_MON_1103611070"/>
          <w:bookmarkStart w:id="36" w:name="_MON_1103611078"/>
          <w:bookmarkStart w:id="37" w:name="_MON_1103616963"/>
          <w:bookmarkStart w:id="38" w:name="_MON_1103897335"/>
          <w:bookmarkStart w:id="39" w:name="_MON_1110608269"/>
          <w:bookmarkStart w:id="40" w:name="_MON_1115706668"/>
          <w:bookmarkStart w:id="41" w:name="_MON_1101303682"/>
          <w:bookmarkStart w:id="42" w:name="_MON_1101303706"/>
          <w:bookmarkStart w:id="43" w:name="_MON_110130374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Start w:id="44" w:name="_MON_1101303763"/>
          <w:bookmarkEnd w:id="44"/>
          <w:p w:rsidR="00897A79" w:rsidRPr="00AC534A" w:rsidRDefault="00897A79" w:rsidP="00681D54">
            <w:pPr>
              <w:keepNext/>
              <w:keepLines/>
              <w:spacing w:after="0"/>
              <w:jc w:val="center"/>
            </w:pPr>
            <w:r>
              <w:object w:dxaOrig="2445" w:dyaOrig="1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35pt;height:29.45pt" o:ole="" fillcolor="window">
                  <v:imagedata r:id="rId34" o:title=""/>
                </v:shape>
                <o:OLEObject Type="Embed" ProgID="Word.Picture.8" ShapeID="_x0000_i1025" DrawAspect="Content" ObjectID="_1425912187" r:id="rId35"/>
              </w:object>
            </w:r>
          </w:p>
        </w:tc>
        <w:bookmarkStart w:id="45" w:name="_MON_1115706760"/>
        <w:bookmarkEnd w:id="45"/>
        <w:tc>
          <w:tcPr>
            <w:tcW w:w="1641" w:type="pct"/>
            <w:tcBorders>
              <w:top w:val="nil"/>
              <w:left w:val="nil"/>
              <w:bottom w:val="nil"/>
              <w:right w:val="nil"/>
            </w:tcBorders>
          </w:tcPr>
          <w:p w:rsidR="00897A79" w:rsidRPr="00AC534A" w:rsidRDefault="00897A79" w:rsidP="00681D54">
            <w:pPr>
              <w:keepNext/>
              <w:keepLines/>
              <w:spacing w:after="0"/>
              <w:jc w:val="center"/>
              <w:rPr>
                <w:noProof/>
                <w:sz w:val="20"/>
              </w:rPr>
            </w:pPr>
            <w:r>
              <w:object w:dxaOrig="1590" w:dyaOrig="824">
                <v:shape id="_x0000_i1026" type="#_x0000_t75" style="width:66pt;height:34.9pt" o:ole="" fillcolor="window">
                  <v:imagedata r:id="rId36" o:title=""/>
                </v:shape>
                <o:OLEObject Type="Embed" ProgID="Word.Picture.8" ShapeID="_x0000_i1026" DrawAspect="Content" ObjectID="_1425912188" r:id="rId37"/>
              </w:object>
            </w:r>
          </w:p>
        </w:tc>
        <w:bookmarkStart w:id="46" w:name="_MON_1115706852"/>
        <w:bookmarkEnd w:id="46"/>
        <w:tc>
          <w:tcPr>
            <w:tcW w:w="1643" w:type="pct"/>
            <w:tcBorders>
              <w:top w:val="nil"/>
              <w:left w:val="nil"/>
              <w:bottom w:val="nil"/>
              <w:right w:val="nil"/>
            </w:tcBorders>
          </w:tcPr>
          <w:p w:rsidR="00897A79" w:rsidRDefault="00897A79" w:rsidP="00681D54">
            <w:pPr>
              <w:keepNext/>
              <w:keepLines/>
              <w:spacing w:after="0"/>
              <w:jc w:val="center"/>
              <w:rPr>
                <w:noProof/>
                <w:sz w:val="20"/>
              </w:rPr>
            </w:pPr>
            <w:r>
              <w:object w:dxaOrig="1230" w:dyaOrig="659">
                <v:shape id="_x0000_i1027" type="#_x0000_t75" style="width:65.45pt;height:35.45pt" o:ole="" fillcolor="window">
                  <v:imagedata r:id="rId38" o:title=""/>
                </v:shape>
                <o:OLEObject Type="Embed" ProgID="Word.Picture.8" ShapeID="_x0000_i1027" DrawAspect="Content" ObjectID="_1425912189" r:id="rId39"/>
              </w:object>
            </w:r>
          </w:p>
        </w:tc>
      </w:tr>
      <w:tr w:rsidR="00897A79">
        <w:tc>
          <w:tcPr>
            <w:tcW w:w="1716" w:type="pct"/>
            <w:tcBorders>
              <w:top w:val="nil"/>
              <w:left w:val="nil"/>
              <w:bottom w:val="nil"/>
              <w:right w:val="nil"/>
            </w:tcBorders>
            <w:vAlign w:val="center"/>
          </w:tcPr>
          <w:p w:rsidR="00897A79" w:rsidRDefault="00897A79" w:rsidP="00681D54">
            <w:pPr>
              <w:pStyle w:val="BodyText"/>
              <w:keepNext/>
              <w:keepLines/>
              <w:spacing w:after="20"/>
              <w:jc w:val="center"/>
              <w:rPr>
                <w:bCs w:val="0"/>
                <w:noProof/>
                <w:sz w:val="16"/>
              </w:rPr>
            </w:pPr>
            <w:r>
              <w:rPr>
                <w:bCs w:val="0"/>
                <w:noProof/>
                <w:sz w:val="16"/>
              </w:rPr>
              <w:t>(a)</w:t>
            </w:r>
          </w:p>
        </w:tc>
        <w:tc>
          <w:tcPr>
            <w:tcW w:w="1641" w:type="pct"/>
            <w:tcBorders>
              <w:top w:val="nil"/>
              <w:left w:val="nil"/>
              <w:bottom w:val="nil"/>
              <w:right w:val="nil"/>
            </w:tcBorders>
            <w:vAlign w:val="center"/>
          </w:tcPr>
          <w:p w:rsidR="00897A79" w:rsidRDefault="00897A79" w:rsidP="00681D54">
            <w:pPr>
              <w:pStyle w:val="BodyText"/>
              <w:keepNext/>
              <w:keepLines/>
              <w:spacing w:after="20"/>
              <w:jc w:val="center"/>
              <w:rPr>
                <w:bCs w:val="0"/>
                <w:noProof/>
                <w:sz w:val="16"/>
              </w:rPr>
            </w:pPr>
            <w:r>
              <w:rPr>
                <w:bCs w:val="0"/>
                <w:noProof/>
                <w:sz w:val="16"/>
              </w:rPr>
              <w:t>(b)</w:t>
            </w:r>
          </w:p>
        </w:tc>
        <w:tc>
          <w:tcPr>
            <w:tcW w:w="1643" w:type="pct"/>
            <w:tcBorders>
              <w:top w:val="nil"/>
              <w:left w:val="nil"/>
              <w:bottom w:val="nil"/>
              <w:right w:val="nil"/>
            </w:tcBorders>
            <w:vAlign w:val="center"/>
          </w:tcPr>
          <w:p w:rsidR="00897A79" w:rsidRDefault="00897A79" w:rsidP="00681D54">
            <w:pPr>
              <w:pStyle w:val="BodyText"/>
              <w:keepNext/>
              <w:keepLines/>
              <w:spacing w:after="20"/>
              <w:jc w:val="center"/>
              <w:rPr>
                <w:bCs w:val="0"/>
                <w:noProof/>
                <w:sz w:val="16"/>
              </w:rPr>
            </w:pPr>
            <w:r>
              <w:rPr>
                <w:bCs w:val="0"/>
                <w:noProof/>
                <w:sz w:val="16"/>
              </w:rPr>
              <w:t>(c)</w:t>
            </w:r>
          </w:p>
        </w:tc>
      </w:tr>
      <w:tr w:rsidR="00897A79">
        <w:trPr>
          <w:cantSplit/>
        </w:trPr>
        <w:tc>
          <w:tcPr>
            <w:tcW w:w="5000" w:type="pct"/>
            <w:gridSpan w:val="3"/>
            <w:tcBorders>
              <w:top w:val="nil"/>
              <w:left w:val="nil"/>
              <w:bottom w:val="nil"/>
              <w:right w:val="nil"/>
            </w:tcBorders>
          </w:tcPr>
          <w:p w:rsidR="00897A79" w:rsidRPr="00573419" w:rsidRDefault="00897A79" w:rsidP="00496197">
            <w:r w:rsidRPr="00573419">
              <w:t xml:space="preserve">Figure </w:t>
            </w:r>
            <w:r w:rsidR="00850636">
              <w:fldChar w:fldCharType="begin"/>
            </w:r>
            <w:r w:rsidR="00850636">
              <w:instrText xml:space="preserve"> SEQ Figure \* ARABIC </w:instrText>
            </w:r>
            <w:r w:rsidR="00850636">
              <w:fldChar w:fldCharType="separate"/>
            </w:r>
            <w:r w:rsidR="006A6DB1">
              <w:rPr>
                <w:noProof/>
              </w:rPr>
              <w:t>8</w:t>
            </w:r>
            <w:r w:rsidR="00850636">
              <w:rPr>
                <w:noProof/>
              </w:rPr>
              <w:fldChar w:fldCharType="end"/>
            </w:r>
            <w:r w:rsidRPr="00573419">
              <w:t xml:space="preserve">: </w:t>
            </w:r>
            <w:r w:rsidRPr="00496197">
              <w:rPr>
                <w:i/>
              </w:rPr>
              <w:t>Three stages of the unification algorithm.  Green bubbles represent unified clusters.</w:t>
            </w:r>
          </w:p>
        </w:tc>
      </w:tr>
    </w:tbl>
    <w:p w:rsidR="00897A79" w:rsidRDefault="00897A79" w:rsidP="00897A79">
      <w:pPr>
        <w:pStyle w:val="BodyText"/>
      </w:pPr>
    </w:p>
    <w:p w:rsidR="00A15B2A" w:rsidRDefault="00A15B2A" w:rsidP="00EA1CFB">
      <w:pPr>
        <w:pStyle w:val="Heading2"/>
      </w:pPr>
      <w:bookmarkStart w:id="47" w:name="_Ref41976256"/>
      <w:r>
        <w:t>Geometry image optimization</w:t>
      </w:r>
      <w:bookmarkEnd w:id="19"/>
      <w:bookmarkEnd w:id="47"/>
    </w:p>
    <w:p w:rsidR="0049271A" w:rsidRDefault="00A15B2A" w:rsidP="0049271A">
      <w:pPr>
        <w:pStyle w:val="BodyText"/>
      </w:pPr>
      <w:r>
        <w:t>Having created a zippered, watertight MCGIM, we optimize its defined samples to improve geometric fidelity to the original mesh.  As in feature-sensitive remeshing [Vorsatz et al. 2001], we seek to more accurately represent sharp features such as creases and corners.  In addition, we want to smooth and regularize the sample positions across the zippered chart boundaries.</w:t>
      </w:r>
    </w:p>
    <w:tbl>
      <w:tblPr>
        <w:tblpPr w:leftFromText="181" w:rightFromText="181" w:vertAnchor="page" w:horzAnchor="margin" w:tblpXSpec="right" w:tblpY="13683"/>
        <w:tblW w:w="4142" w:type="dxa"/>
        <w:tblLayout w:type="fixed"/>
        <w:tblCellMar>
          <w:left w:w="0" w:type="dxa"/>
          <w:right w:w="0" w:type="dxa"/>
        </w:tblCellMar>
        <w:tblLook w:val="0000" w:firstRow="0" w:lastRow="0" w:firstColumn="0" w:lastColumn="0" w:noHBand="0" w:noVBand="0"/>
      </w:tblPr>
      <w:tblGrid>
        <w:gridCol w:w="4142"/>
      </w:tblGrid>
      <w:tr w:rsidR="0049271A">
        <w:trPr>
          <w:trHeight w:val="263"/>
        </w:trPr>
        <w:tc>
          <w:tcPr>
            <w:tcW w:w="4142" w:type="dxa"/>
            <w:vAlign w:val="center"/>
          </w:tcPr>
          <w:p w:rsidR="0049271A" w:rsidRPr="0088120D" w:rsidRDefault="0049271A" w:rsidP="00C22F21">
            <w:pPr>
              <w:spacing w:after="60"/>
              <w:jc w:val="right"/>
              <w:rPr>
                <w:sz w:val="12"/>
                <w:szCs w:val="12"/>
              </w:rPr>
            </w:pPr>
            <w:r w:rsidRPr="0088120D">
              <w:rPr>
                <w:sz w:val="12"/>
                <w:szCs w:val="12"/>
              </w:rPr>
              <w:t>© The Eurographics Association 2003.</w:t>
            </w:r>
          </w:p>
        </w:tc>
      </w:tr>
    </w:tbl>
    <w:p w:rsidR="00A15B2A" w:rsidRDefault="00A15B2A" w:rsidP="00A15B2A">
      <w:pPr>
        <w:pStyle w:val="BodyText"/>
      </w:pPr>
      <w:r>
        <w:t>We extend the mesh optimization technique of Hoppe et al. [1993].  In that work, both the connectivity and vertex positions of the approximating mesh are optimized to fit the reference surface.  The fit accuracy is measured by sampling a dense set of points from the reference surface and minimi</w:t>
      </w:r>
      <w:r>
        <w:t>z</w:t>
      </w:r>
      <w:r>
        <w:t>ing the squared distanced of those points from the approximating mesh.</w:t>
      </w:r>
    </w:p>
    <w:tbl>
      <w:tblPr>
        <w:tblW w:w="5000" w:type="pct"/>
        <w:jc w:val="center"/>
        <w:tblCellMar>
          <w:left w:w="0" w:type="dxa"/>
          <w:right w:w="0" w:type="dxa"/>
        </w:tblCellMar>
        <w:tblLook w:val="0000" w:firstRow="0" w:lastRow="0" w:firstColumn="0" w:lastColumn="0" w:noHBand="0" w:noVBand="0"/>
      </w:tblPr>
      <w:tblGrid>
        <w:gridCol w:w="2063"/>
        <w:gridCol w:w="2048"/>
      </w:tblGrid>
      <w:tr w:rsidR="00161CBF">
        <w:trPr>
          <w:jc w:val="center"/>
        </w:trPr>
        <w:tc>
          <w:tcPr>
            <w:tcW w:w="2509" w:type="pct"/>
          </w:tcPr>
          <w:p w:rsidR="00161CBF" w:rsidRDefault="0084283E" w:rsidP="00161CBF">
            <w:pPr>
              <w:keepNext/>
              <w:keepLines/>
              <w:spacing w:after="40"/>
              <w:jc w:val="left"/>
            </w:pPr>
            <w:r>
              <w:rPr>
                <w:noProof/>
              </w:rPr>
              <w:drawing>
                <wp:inline distT="0" distB="0" distL="0" distR="0">
                  <wp:extent cx="1281430" cy="1281430"/>
                  <wp:effectExtent l="0" t="0" r="0" b="0"/>
                  <wp:docPr id="25" name="Picture 25"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c>
          <w:tcPr>
            <w:tcW w:w="2491" w:type="pct"/>
          </w:tcPr>
          <w:p w:rsidR="00161CBF" w:rsidRDefault="0084283E" w:rsidP="00161CBF">
            <w:pPr>
              <w:keepNext/>
              <w:keepLines/>
              <w:spacing w:after="40"/>
              <w:jc w:val="right"/>
            </w:pPr>
            <w:r>
              <w:rPr>
                <w:noProof/>
              </w:rPr>
              <w:drawing>
                <wp:inline distT="0" distB="0" distL="0" distR="0">
                  <wp:extent cx="1281430" cy="1281430"/>
                  <wp:effectExtent l="0" t="0" r="0" b="0"/>
                  <wp:docPr id="26" name="Picture 2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r>
      <w:tr w:rsidR="00161CBF">
        <w:trPr>
          <w:jc w:val="center"/>
        </w:trPr>
        <w:tc>
          <w:tcPr>
            <w:tcW w:w="2509" w:type="pct"/>
          </w:tcPr>
          <w:p w:rsidR="00161CBF" w:rsidRDefault="0084283E" w:rsidP="00161CBF">
            <w:pPr>
              <w:keepNext/>
              <w:keepLines/>
              <w:spacing w:after="40"/>
              <w:jc w:val="left"/>
            </w:pPr>
            <w:r>
              <w:rPr>
                <w:noProof/>
              </w:rPr>
              <w:drawing>
                <wp:inline distT="0" distB="0" distL="0" distR="0">
                  <wp:extent cx="1281430" cy="1281430"/>
                  <wp:effectExtent l="0" t="0" r="0" b="0"/>
                  <wp:docPr id="27" name="Picture 27" descr="snapbuddha_c80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napbuddha_c80_fa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c>
          <w:tcPr>
            <w:tcW w:w="2491" w:type="pct"/>
          </w:tcPr>
          <w:p w:rsidR="00161CBF" w:rsidRDefault="0084283E" w:rsidP="00161CBF">
            <w:pPr>
              <w:keepNext/>
              <w:keepLines/>
              <w:spacing w:after="40"/>
              <w:jc w:val="right"/>
            </w:pPr>
            <w:r>
              <w:rPr>
                <w:noProof/>
              </w:rPr>
              <w:drawing>
                <wp:inline distT="0" distB="0" distL="0" distR="0">
                  <wp:extent cx="1281430" cy="1281430"/>
                  <wp:effectExtent l="0" t="0" r="0" b="0"/>
                  <wp:docPr id="28" name="Picture 28" descr="snapbuddha_c80_face_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napbuddha_c80_face_op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inline>
              </w:drawing>
            </w:r>
          </w:p>
        </w:tc>
      </w:tr>
      <w:tr w:rsidR="00161CBF">
        <w:trPr>
          <w:jc w:val="center"/>
        </w:trPr>
        <w:tc>
          <w:tcPr>
            <w:tcW w:w="5000" w:type="pct"/>
            <w:gridSpan w:val="2"/>
          </w:tcPr>
          <w:p w:rsidR="00161CBF" w:rsidRDefault="00161CBF" w:rsidP="00681D54">
            <w:bookmarkStart w:id="48" w:name="_Ref30451987"/>
            <w:r w:rsidRPr="00496197">
              <w:t xml:space="preserve">Figure </w:t>
            </w:r>
            <w:r w:rsidRPr="00000F52">
              <w:rPr>
                <w:rFonts w:eastAsia="Times New Roman"/>
                <w:bCs/>
                <w:iCs/>
                <w:spacing w:val="-2"/>
              </w:rPr>
              <w:fldChar w:fldCharType="begin"/>
            </w:r>
            <w:r w:rsidRPr="00000F52">
              <w:rPr>
                <w:rFonts w:eastAsia="Times New Roman"/>
                <w:bCs/>
                <w:iCs/>
                <w:spacing w:val="-2"/>
              </w:rPr>
              <w:instrText xml:space="preserve"> SEQ Figure \* ARABIC </w:instrText>
            </w:r>
            <w:r w:rsidRPr="00000F52">
              <w:rPr>
                <w:rFonts w:eastAsia="Times New Roman"/>
                <w:bCs/>
                <w:iCs/>
                <w:spacing w:val="-2"/>
              </w:rPr>
              <w:fldChar w:fldCharType="separate"/>
            </w:r>
            <w:r w:rsidR="006A6DB1">
              <w:rPr>
                <w:rFonts w:eastAsia="Times New Roman"/>
                <w:bCs/>
                <w:iCs/>
                <w:noProof/>
                <w:spacing w:val="-2"/>
              </w:rPr>
              <w:t>9</w:t>
            </w:r>
            <w:r w:rsidRPr="00000F52">
              <w:rPr>
                <w:rFonts w:eastAsia="Times New Roman"/>
                <w:bCs/>
                <w:iCs/>
                <w:spacing w:val="-2"/>
              </w:rPr>
              <w:fldChar w:fldCharType="end"/>
            </w:r>
            <w:bookmarkEnd w:id="48"/>
            <w:r w:rsidRPr="00496197">
              <w:t>:</w:t>
            </w:r>
            <w:r w:rsidRPr="004A0F3D">
              <w:rPr>
                <w:i/>
              </w:rPr>
              <w:t xml:space="preserve"> Comparison of two multi-chart geometry images before and after mesh optimization</w:t>
            </w:r>
            <w:r>
              <w:t>.</w:t>
            </w:r>
          </w:p>
        </w:tc>
      </w:tr>
    </w:tbl>
    <w:p w:rsidR="00A15B2A" w:rsidRDefault="00A15B2A" w:rsidP="00A15B2A">
      <w:pPr>
        <w:pStyle w:val="BodyText"/>
      </w:pPr>
      <w:r>
        <w:t>In our setting, the mesh connectivity is completely dete</w:t>
      </w:r>
      <w:r>
        <w:t>r</w:t>
      </w:r>
      <w:r>
        <w:t>mined by the grid structure and the vertex positions.  Recall from Section </w:t>
      </w:r>
      <w:r>
        <w:fldChar w:fldCharType="begin"/>
      </w:r>
      <w:r>
        <w:instrText xml:space="preserve"> REF _Ref30709968 \r \h </w:instrText>
      </w:r>
      <w:r>
        <w:fldChar w:fldCharType="separate"/>
      </w:r>
      <w:r w:rsidR="006A6DB1">
        <w:t>3</w:t>
      </w:r>
      <w:r>
        <w:fldChar w:fldCharType="end"/>
      </w:r>
      <w:r>
        <w:t xml:space="preserve"> that each quad of the grid is split into two triangle along its shorter diagonal.  Thus, we only need to optimize vertex positions, noting that the grid diagonals may change as vertices are moved.  We optimize using a non-linear conjugate-gradient solver, which converges to reason</w:t>
      </w:r>
      <w:r>
        <w:t>a</w:t>
      </w:r>
      <w:r>
        <w:t>bly good answers even though the fit measure lacks continuity due to diagonal flipping.</w:t>
      </w:r>
    </w:p>
    <w:p w:rsidR="00A15B2A" w:rsidRDefault="00A15B2A" w:rsidP="00A15B2A">
      <w:pPr>
        <w:pStyle w:val="BodyText"/>
      </w:pPr>
      <w:r>
        <w:t>To keep the mesh from folding over during the fit, we add a mesh smoothness term to the energy function being min</w:t>
      </w:r>
      <w:r>
        <w:t>i</w:t>
      </w:r>
      <w:r>
        <w:t>mized.  This term is set to the</w:t>
      </w:r>
      <w:r w:rsidR="00F66FFB">
        <w:t xml:space="preserve"> </w:t>
      </w:r>
      <m:oMath>
        <m:sSup>
          <m:sSupPr>
            <m:ctrlPr>
              <w:rPr>
                <w:rFonts w:ascii="Cambria Math" w:hAnsi="Cambria Math"/>
                <w:i/>
              </w:rPr>
            </m:ctrlPr>
          </m:sSupPr>
          <m:e>
            <m:r>
              <w:rPr>
                <w:rFonts w:ascii="Cambria Math" w:hAnsi="Cambria Math"/>
              </w:rPr>
              <m:t>L</m:t>
            </m:r>
          </m:e>
          <m:sup>
            <m:r>
              <w:rPr>
                <w:rFonts w:ascii="Cambria Math" w:hAnsi="Cambria Math"/>
              </w:rPr>
              <m:t>p</m:t>
            </m:r>
          </m:sup>
        </m:sSup>
      </m:oMath>
      <w:r>
        <w:t xml:space="preserve"> norm of the dihedral angles of the mes</w:t>
      </w:r>
      <w:r w:rsidRPr="00000F52">
        <w:t>h edges.  Setting</w:t>
      </w:r>
      <w:r w:rsidR="00F66FFB">
        <w:t xml:space="preserve"> </w:t>
      </w:r>
      <m:oMath>
        <m:r>
          <w:rPr>
            <w:rFonts w:ascii="Cambria Math" w:hAnsi="Cambria Math"/>
          </w:rPr>
          <m:t>p</m:t>
        </m:r>
        <m:r>
          <m:rPr>
            <m:nor/>
          </m:rPr>
          <w:rPr>
            <w:rFonts w:ascii="Cambria Math" w:hAnsi="Cambria Math"/>
          </w:rPr>
          <m:t>=</m:t>
        </m:r>
        <m:r>
          <w:rPr>
            <w:rFonts w:ascii="Cambria Math" w:hAnsi="Cambria Math"/>
          </w:rPr>
          <m:t>4</m:t>
        </m:r>
      </m:oMath>
      <w:r w:rsidRPr="00000F52">
        <w:t xml:space="preserve"> has produced good results. </w:t>
      </w:r>
      <w:r w:rsidR="00995217" w:rsidRPr="00000F52">
        <w:t xml:space="preserve"> </w:t>
      </w:r>
      <w:r w:rsidR="00995217" w:rsidRPr="00000F52">
        <w:fldChar w:fldCharType="begin"/>
      </w:r>
      <w:r w:rsidR="00995217" w:rsidRPr="00000F52">
        <w:instrText xml:space="preserve"> REF _Ref30451987 \h </w:instrText>
      </w:r>
      <w:r w:rsidR="00000F52" w:rsidRPr="00000F52">
        <w:instrText xml:space="preserve"> \* MERGEFORMAT </w:instrText>
      </w:r>
      <w:r w:rsidR="00995217" w:rsidRPr="00000F52">
        <w:fldChar w:fldCharType="separate"/>
      </w:r>
      <w:r w:rsidR="006A6DB1" w:rsidRPr="00000F52">
        <w:rPr>
          <w:bCs w:val="0"/>
          <w:iCs/>
        </w:rPr>
        <w:t xml:space="preserve">Figure </w:t>
      </w:r>
      <w:r w:rsidR="006A6DB1">
        <w:rPr>
          <w:bCs w:val="0"/>
          <w:iCs/>
          <w:noProof/>
        </w:rPr>
        <w:t>9</w:t>
      </w:r>
      <w:r w:rsidR="00995217" w:rsidRPr="00000F52">
        <w:fldChar w:fldCharType="end"/>
      </w:r>
      <w:r w:rsidR="00995217" w:rsidRPr="00000F52">
        <w:t xml:space="preserve"> </w:t>
      </w:r>
      <w:r w:rsidRPr="00000F52">
        <w:t>shows</w:t>
      </w:r>
      <w:r>
        <w:t xml:space="preserve"> examples of MCGIM models with sharp features that are improved using geometry image optimiz</w:t>
      </w:r>
      <w:r>
        <w:t>a</w:t>
      </w:r>
      <w:r>
        <w:t>tion.  The results are surprisingly good considering the restricted mesh connectivities.</w:t>
      </w:r>
    </w:p>
    <w:p w:rsidR="00A15B2A" w:rsidRDefault="00A15B2A" w:rsidP="00A15B2A">
      <w:pPr>
        <w:pStyle w:val="Heading1"/>
      </w:pPr>
      <w:r>
        <w:t>Results</w:t>
      </w:r>
    </w:p>
    <w:p w:rsidR="00A15B2A" w:rsidRPr="00116E05" w:rsidRDefault="00A15B2A" w:rsidP="00A15B2A">
      <w:pPr>
        <w:pStyle w:val="BodyText"/>
      </w:pPr>
      <w:r>
        <w:t>We have run our completely automatic pipeline on a large number of models. The process takes approximately 1-2 hours per model. Chartification takes no more than 5 minutes, parameterization no more than 15 minutes, sampling and zippering less than a minute, and mesh optimization about 10 minutes.  The remainder of the time is needed for the discrete optimization used for packing.  One could easily substitute other packing schemes – packing is not one of our main contributions.</w:t>
      </w:r>
    </w:p>
    <w:p w:rsidR="00A15B2A" w:rsidRDefault="00A15B2A" w:rsidP="00A15B2A">
      <w:pPr>
        <w:pStyle w:val="BodyText"/>
        <w:spacing w:after="40"/>
      </w:pPr>
      <w:r>
        <w:t xml:space="preserve">We use two cost metrics to compare our results with other approaches.  </w:t>
      </w:r>
      <w:r>
        <w:rPr>
          <w:i/>
        </w:rPr>
        <w:t>Memory cost</w:t>
      </w:r>
      <w:r>
        <w:t xml:space="preserve"> is the total number of samples in the domain grid (i.e., domain rectangle area).  </w:t>
      </w:r>
      <w:r>
        <w:rPr>
          <w:i/>
        </w:rPr>
        <w:t>Rendering cost</w:t>
      </w:r>
      <w:r>
        <w:t xml:space="preserve"> is the number of samples that must be processed (i.e., defined samples).  </w:t>
      </w:r>
      <w:r>
        <w:rPr>
          <w:i/>
        </w:rPr>
        <w:t>Packing efficiency</w:t>
      </w:r>
      <w:r>
        <w:t xml:space="preserve"> is the ratio of defined samples to total number of samples. Thus,</w:t>
      </w:r>
    </w:p>
    <w:p w:rsidR="00A15B2A" w:rsidRDefault="00A15B2A" w:rsidP="00A15B2A">
      <w:pPr>
        <w:jc w:val="center"/>
      </w:pPr>
      <w:r>
        <w:rPr>
          <w:i/>
        </w:rPr>
        <w:t>rendering cost</w:t>
      </w:r>
      <w:r>
        <w:t xml:space="preserve"> = </w:t>
      </w:r>
      <w:r>
        <w:rPr>
          <w:i/>
        </w:rPr>
        <w:t>memory cost</w:t>
      </w:r>
      <w:r>
        <w:t xml:space="preserve"> * </w:t>
      </w:r>
      <w:r>
        <w:rPr>
          <w:i/>
        </w:rPr>
        <w:t>packing efficiency</w:t>
      </w:r>
      <w:r>
        <w:t xml:space="preserve"> .</w:t>
      </w:r>
    </w:p>
    <w:p w:rsidR="0049271A" w:rsidRDefault="00A15B2A" w:rsidP="00A15B2A">
      <w:pPr>
        <w:pStyle w:val="BodyText"/>
      </w:pPr>
      <w:r>
        <w:t>We express geometric accuracy as Peak Signal to Noise Ratio</w:t>
      </w:r>
      <w:r w:rsidR="00F66FFB">
        <w:t xml:space="preserve"> </w:t>
      </w:r>
      <m:oMath>
        <m:r>
          <m:rPr>
            <m:nor/>
          </m:rPr>
          <w:rPr>
            <w:rFonts w:ascii="Cambria Math" w:hAnsi="Cambria Math"/>
          </w:rPr>
          <m:t>PSNR</m:t>
        </m:r>
        <m:r>
          <w:rPr>
            <w:rFonts w:ascii="Cambria Math" w:hAnsi="Cambria Math"/>
          </w:rPr>
          <m:t>=20</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i/>
                  </w:rPr>
                </m:ctrlPr>
              </m:dPr>
              <m:e>
                <m:r>
                  <w:rPr>
                    <w:rFonts w:ascii="Cambria Math" w:hAnsi="Cambria Math"/>
                  </w:rPr>
                  <m:t>peak</m:t>
                </m:r>
                <m:r>
                  <m:rPr>
                    <m:lit/>
                  </m:rPr>
                  <w:rPr>
                    <w:rFonts w:ascii="Cambria Math" w:hAnsi="Cambria Math"/>
                  </w:rPr>
                  <m:t>/</m:t>
                </m:r>
                <m:r>
                  <w:rPr>
                    <w:rFonts w:ascii="Cambria Math" w:hAnsi="Cambria Math"/>
                  </w:rPr>
                  <m:t>d</m:t>
                </m:r>
              </m:e>
            </m:d>
          </m:e>
        </m:func>
      </m:oMath>
      <w:r>
        <w:t xml:space="preserve">, where </w:t>
      </w:r>
      <m:oMath>
        <m:r>
          <w:rPr>
            <w:rFonts w:ascii="Cambria Math" w:hAnsi="Cambria Math"/>
          </w:rPr>
          <m:t>peak</m:t>
        </m:r>
      </m:oMath>
      <w:r>
        <w:t xml:space="preserve"> is the bounding box diagonal and </w:t>
      </w:r>
      <m:oMath>
        <m:r>
          <w:rPr>
            <w:rFonts w:ascii="Cambria Math" w:hAnsi="Cambria Math"/>
          </w:rPr>
          <m:t>d</m:t>
        </m:r>
      </m:oMath>
      <w:r>
        <w:t xml:space="preserve"> is the symmetric rms Hausdorff error (geometric distance) between the original mesh and the approximation.  We similarly measure PSNR for a normal signal derived from the geometry (Section </w:t>
      </w:r>
      <w:r>
        <w:fldChar w:fldCharType="begin"/>
      </w:r>
      <w:r>
        <w:instrText xml:space="preserve"> REF _Ref30709968 \r \h </w:instrText>
      </w:r>
      <w:r>
        <w:fldChar w:fldCharType="separate"/>
      </w:r>
      <w:r w:rsidR="006A6DB1">
        <w:t>3</w:t>
      </w:r>
      <w:r>
        <w:fldChar w:fldCharType="end"/>
      </w:r>
      <w:r>
        <w:t>).  A large normal error suggests parametrization artifacts like anisotropy.</w:t>
      </w:r>
    </w:p>
    <w:tbl>
      <w:tblPr>
        <w:tblpPr w:leftFromText="181" w:rightFromText="181" w:vertAnchor="page" w:horzAnchor="margin" w:tblpY="13685"/>
        <w:tblW w:w="4142" w:type="dxa"/>
        <w:tblLayout w:type="fixed"/>
        <w:tblCellMar>
          <w:left w:w="0" w:type="dxa"/>
          <w:right w:w="0" w:type="dxa"/>
        </w:tblCellMar>
        <w:tblLook w:val="0000" w:firstRow="0" w:lastRow="0" w:firstColumn="0" w:lastColumn="0" w:noHBand="0" w:noVBand="0"/>
      </w:tblPr>
      <w:tblGrid>
        <w:gridCol w:w="4142"/>
      </w:tblGrid>
      <w:tr w:rsidR="0049271A" w:rsidRPr="0088120D">
        <w:trPr>
          <w:trHeight w:val="263"/>
        </w:trPr>
        <w:tc>
          <w:tcPr>
            <w:tcW w:w="4142" w:type="dxa"/>
            <w:vAlign w:val="center"/>
          </w:tcPr>
          <w:p w:rsidR="0049271A" w:rsidRPr="0088120D" w:rsidRDefault="0049271A" w:rsidP="00C22F21">
            <w:pPr>
              <w:pStyle w:val="BodyText"/>
              <w:rPr>
                <w:sz w:val="12"/>
                <w:szCs w:val="12"/>
              </w:rPr>
            </w:pPr>
            <w:r w:rsidRPr="0088120D">
              <w:rPr>
                <w:sz w:val="12"/>
                <w:szCs w:val="12"/>
              </w:rPr>
              <w:t>© The Eurographics Association 2003.</w:t>
            </w:r>
          </w:p>
        </w:tc>
      </w:tr>
    </w:tbl>
    <w:p w:rsidR="00A15B2A" w:rsidRDefault="00A15B2A" w:rsidP="00A15B2A">
      <w:pPr>
        <w:pStyle w:val="BodyText"/>
      </w:pPr>
      <w:r>
        <w:rPr>
          <w:b/>
        </w:rPr>
        <w:t>Geometry image comparison.</w:t>
      </w:r>
      <w:r>
        <w:t xml:space="preserve">  We created MCGIMs for a variety of models and compared them with GIMs from Gu et al. [2002].  To produce a fair comparison between single-chart and multi-chart geometry images, we also applied our geometry image optimization (Section </w:t>
      </w:r>
      <w:r w:rsidR="00E6105E">
        <w:fldChar w:fldCharType="begin"/>
      </w:r>
      <w:r w:rsidR="00E6105E">
        <w:instrText xml:space="preserve"> REF _Ref41976256 \r \h </w:instrText>
      </w:r>
      <w:r w:rsidR="00E6105E">
        <w:fldChar w:fldCharType="separate"/>
      </w:r>
      <w:r w:rsidR="006A6DB1">
        <w:t>4.6</w:t>
      </w:r>
      <w:r w:rsidR="00E6105E">
        <w:fldChar w:fldCharType="end"/>
      </w:r>
      <w:r>
        <w:t>) to the prior GIM results.</w:t>
      </w:r>
    </w:p>
    <w:p w:rsidR="0050587E" w:rsidRDefault="00A15B2A" w:rsidP="00A15B2A">
      <w:pPr>
        <w:pStyle w:val="BodyText"/>
      </w:pPr>
      <w:r>
        <w:t xml:space="preserve">As shown in </w:t>
      </w:r>
      <w:r w:rsidRPr="00496197">
        <w:fldChar w:fldCharType="begin"/>
      </w:r>
      <w:r w:rsidRPr="00496197">
        <w:instrText xml:space="preserve"> REF _Ref503348532 \h </w:instrText>
      </w:r>
      <w:r w:rsidR="00496197">
        <w:instrText xml:space="preserve"> \* MERGEFORMAT </w:instrText>
      </w:r>
      <w:r w:rsidRPr="00496197">
        <w:fldChar w:fldCharType="separate"/>
      </w:r>
      <w:r w:rsidR="006A6DB1" w:rsidRPr="00AC534A">
        <w:t xml:space="preserve">Table </w:t>
      </w:r>
      <w:r w:rsidR="006A6DB1">
        <w:t>1</w:t>
      </w:r>
      <w:r w:rsidRPr="00496197">
        <w:fldChar w:fldCharType="end"/>
      </w:r>
      <w:r w:rsidRPr="00496197">
        <w:t xml:space="preserve">, we obtain </w:t>
      </w:r>
      <w:r>
        <w:t xml:space="preserve">significantly better PSNR results using MCGIMs for the models in </w:t>
      </w:r>
      <w:r>
        <w:rPr>
          <w:rStyle w:val="BodyTextChar"/>
        </w:rPr>
        <w:fldChar w:fldCharType="begin"/>
      </w:r>
      <w:r>
        <w:rPr>
          <w:rStyle w:val="BodyTextChar"/>
        </w:rPr>
        <w:instrText xml:space="preserve"> REF _Ref30650089 \h </w:instrText>
      </w:r>
      <w:r>
        <w:rPr>
          <w:rStyle w:val="BodyTextChar"/>
        </w:rPr>
      </w:r>
      <w:r>
        <w:rPr>
          <w:rStyle w:val="BodyTextChar"/>
        </w:rPr>
        <w:fldChar w:fldCharType="separate"/>
      </w:r>
      <w:r w:rsidR="006A6DB1">
        <w:t xml:space="preserve">Figure </w:t>
      </w:r>
      <w:r w:rsidR="006A6DB1">
        <w:rPr>
          <w:noProof/>
        </w:rPr>
        <w:t>14</w:t>
      </w:r>
      <w:r>
        <w:rPr>
          <w:rStyle w:val="BodyTextChar"/>
        </w:rPr>
        <w:fldChar w:fldCharType="end"/>
      </w:r>
      <w:r>
        <w:t>.  For the same memory cost (i.e., including storage cost for our und</w:t>
      </w:r>
      <w:r>
        <w:t>e</w:t>
      </w:r>
      <w:r>
        <w:t xml:space="preserve">fined samples), the geometry PSNR for our horse and feline meshes was more than 10dB higher than those of Gu et al.  To make a comparison for equivalent rendering cost, we created new MCGIMs with the same number of defined vertices as GIMs.  The additional samples yield a further improvement of about 2dB.  For the Buddha model </w:t>
      </w:r>
      <w:r w:rsidR="0050587E">
        <w:t>of</w:t>
      </w:r>
      <w:r>
        <w:t xml:space="preserve"> </w:t>
      </w:r>
      <w:r w:rsidR="008B1991">
        <w:fldChar w:fldCharType="begin"/>
      </w:r>
      <w:r w:rsidR="008B1991">
        <w:instrText xml:space="preserve"> REF _Ref42402717 \h </w:instrText>
      </w:r>
      <w:r w:rsidR="008B1991">
        <w:fldChar w:fldCharType="separate"/>
      </w:r>
      <w:r w:rsidR="006A6DB1">
        <w:t xml:space="preserve">Figure </w:t>
      </w:r>
      <w:r w:rsidR="006A6DB1">
        <w:rPr>
          <w:noProof/>
        </w:rPr>
        <w:t>1</w:t>
      </w:r>
      <w:r w:rsidR="008B1991">
        <w:fldChar w:fldCharType="end"/>
      </w:r>
      <w:r>
        <w:fldChar w:fldCharType="begin"/>
      </w:r>
      <w:r>
        <w:instrText xml:space="preserve"> REF _Ref30673288 \h </w:instrText>
      </w:r>
      <w:r>
        <w:fldChar w:fldCharType="end"/>
      </w:r>
      <w:r>
        <w:t>, the opt</w:t>
      </w:r>
      <w:r>
        <w:t>i</w:t>
      </w:r>
      <w:r>
        <w:t>mized GIM has a PSNR of 65.5dB, whereas our equivalent-memory-cost MCGIM has a PSNR of 71.7 dB.</w:t>
      </w:r>
    </w:p>
    <w:p w:rsidR="00A2423D" w:rsidRPr="00496197" w:rsidRDefault="00A2423D" w:rsidP="00496197">
      <w:pPr>
        <w:pStyle w:val="BodyText"/>
      </w:pP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1367"/>
        <w:gridCol w:w="703"/>
        <w:gridCol w:w="703"/>
        <w:gridCol w:w="703"/>
        <w:gridCol w:w="703"/>
      </w:tblGrid>
      <w:tr w:rsidR="00161CBF">
        <w:trPr>
          <w:cantSplit/>
          <w:jc w:val="right"/>
        </w:trPr>
        <w:tc>
          <w:tcPr>
            <w:tcW w:w="1636" w:type="pct"/>
            <w:tcBorders>
              <w:top w:val="single" w:sz="8" w:space="0" w:color="auto"/>
              <w:left w:val="single" w:sz="8" w:space="0" w:color="auto"/>
              <w:bottom w:val="single" w:sz="4" w:space="0" w:color="auto"/>
              <w:right w:val="single" w:sz="4" w:space="0" w:color="auto"/>
            </w:tcBorders>
          </w:tcPr>
          <w:p w:rsidR="00161CBF" w:rsidRPr="001327C9" w:rsidRDefault="00161CBF" w:rsidP="00681D54">
            <w:pPr>
              <w:keepNext/>
              <w:keepLines/>
              <w:spacing w:before="40" w:after="40"/>
              <w:jc w:val="left"/>
              <w:rPr>
                <w:sz w:val="16"/>
                <w:szCs w:val="16"/>
              </w:rPr>
            </w:pPr>
            <w:r w:rsidRPr="001327C9">
              <w:rPr>
                <w:sz w:val="16"/>
                <w:szCs w:val="16"/>
              </w:rPr>
              <w:t>models</w:t>
            </w:r>
          </w:p>
        </w:tc>
        <w:tc>
          <w:tcPr>
            <w:tcW w:w="841" w:type="pct"/>
            <w:tcBorders>
              <w:top w:val="single" w:sz="8" w:space="0" w:color="auto"/>
              <w:left w:val="single" w:sz="4" w:space="0" w:color="auto"/>
              <w:bottom w:val="single" w:sz="4" w:space="0" w:color="auto"/>
              <w:right w:val="single" w:sz="4" w:space="0" w:color="auto"/>
            </w:tcBorders>
            <w:tcMar>
              <w:left w:w="0" w:type="dxa"/>
              <w:right w:w="0" w:type="dxa"/>
            </w:tcMar>
          </w:tcPr>
          <w:p w:rsidR="00161CBF" w:rsidRPr="001327C9" w:rsidRDefault="00161CBF" w:rsidP="00681D54">
            <w:pPr>
              <w:keepNext/>
              <w:keepLines/>
              <w:spacing w:before="40" w:after="40"/>
              <w:jc w:val="center"/>
              <w:rPr>
                <w:sz w:val="16"/>
                <w:szCs w:val="16"/>
              </w:rPr>
            </w:pPr>
            <w:r w:rsidRPr="001327C9">
              <w:rPr>
                <w:sz w:val="16"/>
                <w:szCs w:val="16"/>
              </w:rPr>
              <w:t>gargoyle</w:t>
            </w:r>
          </w:p>
        </w:tc>
        <w:tc>
          <w:tcPr>
            <w:tcW w:w="841" w:type="pct"/>
            <w:tcBorders>
              <w:top w:val="single" w:sz="8" w:space="0" w:color="auto"/>
              <w:left w:val="single" w:sz="4" w:space="0" w:color="auto"/>
              <w:bottom w:val="single" w:sz="4" w:space="0" w:color="auto"/>
              <w:right w:val="single" w:sz="4" w:space="0" w:color="auto"/>
            </w:tcBorders>
            <w:tcMar>
              <w:left w:w="0" w:type="dxa"/>
              <w:right w:w="0" w:type="dxa"/>
            </w:tcMar>
          </w:tcPr>
          <w:p w:rsidR="00161CBF" w:rsidRPr="001327C9" w:rsidRDefault="00161CBF" w:rsidP="00681D54">
            <w:pPr>
              <w:keepNext/>
              <w:keepLines/>
              <w:spacing w:before="40" w:after="40"/>
              <w:jc w:val="center"/>
              <w:rPr>
                <w:sz w:val="16"/>
                <w:szCs w:val="16"/>
              </w:rPr>
            </w:pPr>
            <w:r w:rsidRPr="001327C9">
              <w:rPr>
                <w:sz w:val="16"/>
                <w:szCs w:val="16"/>
              </w:rPr>
              <w:t>horse</w:t>
            </w:r>
          </w:p>
        </w:tc>
        <w:tc>
          <w:tcPr>
            <w:tcW w:w="841" w:type="pct"/>
            <w:tcBorders>
              <w:top w:val="single" w:sz="8" w:space="0" w:color="auto"/>
              <w:left w:val="single" w:sz="4" w:space="0" w:color="auto"/>
              <w:bottom w:val="single" w:sz="4" w:space="0" w:color="auto"/>
              <w:right w:val="single" w:sz="4" w:space="0" w:color="auto"/>
            </w:tcBorders>
            <w:tcMar>
              <w:left w:w="0" w:type="dxa"/>
              <w:right w:w="0" w:type="dxa"/>
            </w:tcMar>
          </w:tcPr>
          <w:p w:rsidR="00161CBF" w:rsidRPr="001327C9" w:rsidRDefault="00161CBF" w:rsidP="00681D54">
            <w:pPr>
              <w:keepNext/>
              <w:keepLines/>
              <w:spacing w:before="40" w:after="40"/>
              <w:jc w:val="center"/>
              <w:rPr>
                <w:sz w:val="16"/>
                <w:szCs w:val="16"/>
              </w:rPr>
            </w:pPr>
            <w:r w:rsidRPr="001327C9">
              <w:rPr>
                <w:sz w:val="16"/>
                <w:szCs w:val="16"/>
              </w:rPr>
              <w:t>dragon</w:t>
            </w:r>
          </w:p>
        </w:tc>
        <w:tc>
          <w:tcPr>
            <w:tcW w:w="841" w:type="pct"/>
            <w:tcBorders>
              <w:top w:val="single" w:sz="8" w:space="0" w:color="auto"/>
              <w:left w:val="single" w:sz="4" w:space="0" w:color="auto"/>
              <w:bottom w:val="single" w:sz="4" w:space="0" w:color="auto"/>
              <w:right w:val="single" w:sz="8" w:space="0" w:color="auto"/>
            </w:tcBorders>
            <w:tcMar>
              <w:left w:w="0" w:type="dxa"/>
              <w:right w:w="0" w:type="dxa"/>
            </w:tcMar>
          </w:tcPr>
          <w:p w:rsidR="00161CBF" w:rsidRPr="001327C9" w:rsidRDefault="00161CBF" w:rsidP="00681D54">
            <w:pPr>
              <w:keepNext/>
              <w:keepLines/>
              <w:spacing w:before="40" w:after="40"/>
              <w:jc w:val="center"/>
              <w:rPr>
                <w:sz w:val="16"/>
                <w:szCs w:val="16"/>
              </w:rPr>
            </w:pPr>
            <w:r w:rsidRPr="001327C9">
              <w:rPr>
                <w:sz w:val="16"/>
                <w:szCs w:val="16"/>
              </w:rPr>
              <w:t>feline</w:t>
            </w:r>
          </w:p>
        </w:tc>
      </w:tr>
      <w:tr w:rsidR="00161CBF">
        <w:trPr>
          <w:cantSplit/>
          <w:jc w:val="right"/>
        </w:trPr>
        <w:tc>
          <w:tcPr>
            <w:tcW w:w="1636" w:type="pct"/>
            <w:tcBorders>
              <w:left w:val="single" w:sz="8" w:space="0" w:color="auto"/>
              <w:bottom w:val="double" w:sz="6" w:space="0" w:color="auto"/>
            </w:tcBorders>
          </w:tcPr>
          <w:p w:rsidR="00161CBF" w:rsidRPr="001327C9" w:rsidRDefault="00161CBF" w:rsidP="00681D54">
            <w:pPr>
              <w:keepNext/>
              <w:keepLines/>
              <w:spacing w:before="20" w:after="20"/>
              <w:jc w:val="left"/>
              <w:rPr>
                <w:sz w:val="16"/>
                <w:szCs w:val="16"/>
              </w:rPr>
            </w:pPr>
            <w:r w:rsidRPr="001327C9">
              <w:rPr>
                <w:sz w:val="16"/>
                <w:szCs w:val="16"/>
              </w:rPr>
              <w:t>genus</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rPr>
            </w:pPr>
            <w:r w:rsidRPr="001327C9">
              <w:rPr>
                <w:sz w:val="16"/>
                <w:szCs w:val="16"/>
              </w:rPr>
              <w:t>0</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highlight w:val="yellow"/>
              </w:rPr>
            </w:pPr>
            <w:r w:rsidRPr="001327C9">
              <w:rPr>
                <w:sz w:val="16"/>
                <w:szCs w:val="16"/>
              </w:rPr>
              <w:t>0</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rPr>
            </w:pPr>
            <w:r w:rsidRPr="001327C9">
              <w:rPr>
                <w:sz w:val="16"/>
                <w:szCs w:val="16"/>
              </w:rPr>
              <w:t>1</w:t>
            </w:r>
          </w:p>
        </w:tc>
        <w:tc>
          <w:tcPr>
            <w:tcW w:w="841" w:type="pct"/>
            <w:tcBorders>
              <w:bottom w:val="double" w:sz="6"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2</w:t>
            </w:r>
          </w:p>
        </w:tc>
      </w:tr>
      <w:tr w:rsidR="00161CBF">
        <w:trPr>
          <w:cantSplit/>
          <w:jc w:val="right"/>
        </w:trPr>
        <w:tc>
          <w:tcPr>
            <w:tcW w:w="5000" w:type="pct"/>
            <w:gridSpan w:val="5"/>
            <w:tcBorders>
              <w:top w:val="double" w:sz="6" w:space="0" w:color="auto"/>
              <w:left w:val="single" w:sz="8" w:space="0" w:color="auto"/>
              <w:bottom w:val="single" w:sz="4" w:space="0" w:color="auto"/>
            </w:tcBorders>
          </w:tcPr>
          <w:p w:rsidR="00161CBF" w:rsidRPr="001327C9" w:rsidRDefault="00161CBF" w:rsidP="00681D54">
            <w:pPr>
              <w:keepNext/>
              <w:keepLines/>
              <w:spacing w:before="60" w:after="20"/>
              <w:jc w:val="center"/>
              <w:rPr>
                <w:sz w:val="16"/>
                <w:szCs w:val="16"/>
              </w:rPr>
            </w:pPr>
            <w:r w:rsidRPr="001327C9">
              <w:rPr>
                <w:sz w:val="16"/>
                <w:szCs w:val="16"/>
              </w:rPr>
              <w:t xml:space="preserve">257x257 </w:t>
            </w:r>
            <w:r w:rsidRPr="001327C9">
              <w:rPr>
                <w:b/>
                <w:sz w:val="16"/>
                <w:szCs w:val="16"/>
              </w:rPr>
              <w:t>GIM</w:t>
            </w:r>
            <w:r w:rsidRPr="001327C9">
              <w:rPr>
                <w:sz w:val="16"/>
                <w:szCs w:val="16"/>
              </w:rPr>
              <w:t xml:space="preserve"> from Gu et al. [2002]</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stretch efficiency</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67.8%</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32.4%</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42.2%</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33.3%</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 defined vertices</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66,049</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66,049</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66,049</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66,049</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 unique vertices</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65,537</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65,537</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65,537</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65,537</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geometry PSNR</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79.4</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73.4</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70.2</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68.0</w:t>
            </w:r>
          </w:p>
        </w:tc>
      </w:tr>
      <w:tr w:rsidR="00161CBF">
        <w:trPr>
          <w:cantSplit/>
          <w:jc w:val="right"/>
        </w:trPr>
        <w:tc>
          <w:tcPr>
            <w:tcW w:w="1636" w:type="pct"/>
            <w:tcBorders>
              <w:left w:val="single" w:sz="8" w:space="0" w:color="auto"/>
              <w:bottom w:val="single" w:sz="8" w:space="0" w:color="auto"/>
            </w:tcBorders>
          </w:tcPr>
          <w:p w:rsidR="00161CBF" w:rsidRPr="001327C9" w:rsidRDefault="00161CBF" w:rsidP="00681D54">
            <w:pPr>
              <w:keepNext/>
              <w:keepLines/>
              <w:spacing w:before="20" w:after="20"/>
              <w:jc w:val="left"/>
              <w:rPr>
                <w:sz w:val="16"/>
                <w:szCs w:val="16"/>
              </w:rPr>
            </w:pPr>
            <w:r w:rsidRPr="001327C9">
              <w:rPr>
                <w:sz w:val="16"/>
                <w:szCs w:val="16"/>
              </w:rPr>
              <w:t>normal PSNR</w:t>
            </w:r>
          </w:p>
        </w:tc>
        <w:tc>
          <w:tcPr>
            <w:tcW w:w="841" w:type="pct"/>
            <w:tcBorders>
              <w:bottom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30.3</w:t>
            </w:r>
          </w:p>
        </w:tc>
        <w:tc>
          <w:tcPr>
            <w:tcW w:w="841" w:type="pct"/>
            <w:tcBorders>
              <w:bottom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19.4</w:t>
            </w:r>
          </w:p>
        </w:tc>
        <w:tc>
          <w:tcPr>
            <w:tcW w:w="841" w:type="pct"/>
            <w:tcBorders>
              <w:bottom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20.1</w:t>
            </w:r>
          </w:p>
        </w:tc>
        <w:tc>
          <w:tcPr>
            <w:tcW w:w="841" w:type="pct"/>
            <w:tcBorders>
              <w:bottom w:val="single" w:sz="8"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17.6</w:t>
            </w:r>
          </w:p>
        </w:tc>
      </w:tr>
      <w:tr w:rsidR="00161CBF">
        <w:trPr>
          <w:cantSplit/>
          <w:jc w:val="right"/>
        </w:trPr>
        <w:tc>
          <w:tcPr>
            <w:tcW w:w="5000" w:type="pct"/>
            <w:gridSpan w:val="5"/>
            <w:tcBorders>
              <w:top w:val="single" w:sz="8" w:space="0" w:color="auto"/>
              <w:left w:val="single" w:sz="8" w:space="0" w:color="auto"/>
              <w:bottom w:val="single" w:sz="4" w:space="0" w:color="auto"/>
              <w:right w:val="single" w:sz="8" w:space="0" w:color="auto"/>
            </w:tcBorders>
          </w:tcPr>
          <w:p w:rsidR="00161CBF" w:rsidRPr="001327C9" w:rsidRDefault="00161CBF" w:rsidP="00681D54">
            <w:pPr>
              <w:keepNext/>
              <w:keepLines/>
              <w:spacing w:before="20" w:after="20"/>
              <w:jc w:val="center"/>
              <w:rPr>
                <w:sz w:val="16"/>
                <w:szCs w:val="16"/>
              </w:rPr>
            </w:pPr>
            <w:r w:rsidRPr="001327C9">
              <w:rPr>
                <w:sz w:val="16"/>
                <w:szCs w:val="16"/>
              </w:rPr>
              <w:t xml:space="preserve">257x257 </w:t>
            </w:r>
            <w:r w:rsidRPr="001327C9">
              <w:rPr>
                <w:b/>
                <w:sz w:val="16"/>
                <w:szCs w:val="16"/>
              </w:rPr>
              <w:t>GIM</w:t>
            </w:r>
            <w:r w:rsidRPr="001327C9">
              <w:rPr>
                <w:sz w:val="16"/>
                <w:szCs w:val="16"/>
              </w:rPr>
              <w:t xml:space="preserve"> from Gu et al. + geometry image </w:t>
            </w:r>
            <w:r w:rsidRPr="001327C9">
              <w:rPr>
                <w:b/>
                <w:sz w:val="16"/>
                <w:szCs w:val="16"/>
              </w:rPr>
              <w:t>optimization</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geometry PSNR</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83.5</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71.9</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73.6</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68.1</w:t>
            </w:r>
          </w:p>
        </w:tc>
      </w:tr>
      <w:tr w:rsidR="00161CBF">
        <w:trPr>
          <w:cantSplit/>
          <w:jc w:val="right"/>
        </w:trPr>
        <w:tc>
          <w:tcPr>
            <w:tcW w:w="1636" w:type="pct"/>
            <w:tcBorders>
              <w:left w:val="single" w:sz="8" w:space="0" w:color="auto"/>
              <w:bottom w:val="double" w:sz="6" w:space="0" w:color="auto"/>
            </w:tcBorders>
          </w:tcPr>
          <w:p w:rsidR="00161CBF" w:rsidRPr="001327C9" w:rsidRDefault="00161CBF" w:rsidP="00681D54">
            <w:pPr>
              <w:keepNext/>
              <w:keepLines/>
              <w:spacing w:before="20" w:after="20"/>
              <w:jc w:val="left"/>
              <w:rPr>
                <w:sz w:val="16"/>
                <w:szCs w:val="16"/>
              </w:rPr>
            </w:pPr>
            <w:r w:rsidRPr="001327C9">
              <w:rPr>
                <w:sz w:val="16"/>
                <w:szCs w:val="16"/>
              </w:rPr>
              <w:t>normal PSNR</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rPr>
            </w:pPr>
            <w:r w:rsidRPr="001327C9">
              <w:rPr>
                <w:sz w:val="16"/>
                <w:szCs w:val="16"/>
              </w:rPr>
              <w:t>31.5</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rPr>
            </w:pPr>
            <w:r w:rsidRPr="001327C9">
              <w:rPr>
                <w:sz w:val="16"/>
                <w:szCs w:val="16"/>
              </w:rPr>
              <w:t>18.9</w:t>
            </w:r>
          </w:p>
        </w:tc>
        <w:tc>
          <w:tcPr>
            <w:tcW w:w="841" w:type="pct"/>
            <w:tcBorders>
              <w:bottom w:val="double" w:sz="6" w:space="0" w:color="auto"/>
            </w:tcBorders>
          </w:tcPr>
          <w:p w:rsidR="00161CBF" w:rsidRPr="001327C9" w:rsidRDefault="00161CBF" w:rsidP="00681D54">
            <w:pPr>
              <w:keepNext/>
              <w:keepLines/>
              <w:spacing w:before="20" w:after="20"/>
              <w:jc w:val="right"/>
              <w:rPr>
                <w:sz w:val="16"/>
                <w:szCs w:val="16"/>
              </w:rPr>
            </w:pPr>
            <w:r w:rsidRPr="001327C9">
              <w:rPr>
                <w:sz w:val="16"/>
                <w:szCs w:val="16"/>
              </w:rPr>
              <w:t>19.6</w:t>
            </w:r>
          </w:p>
        </w:tc>
        <w:tc>
          <w:tcPr>
            <w:tcW w:w="841" w:type="pct"/>
            <w:tcBorders>
              <w:bottom w:val="double" w:sz="6"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17.0</w:t>
            </w:r>
          </w:p>
        </w:tc>
      </w:tr>
      <w:tr w:rsidR="00161CBF">
        <w:trPr>
          <w:cantSplit/>
          <w:jc w:val="right"/>
        </w:trPr>
        <w:tc>
          <w:tcPr>
            <w:tcW w:w="5000" w:type="pct"/>
            <w:gridSpan w:val="5"/>
            <w:tcBorders>
              <w:top w:val="double" w:sz="6" w:space="0" w:color="auto"/>
              <w:left w:val="single" w:sz="8" w:space="0" w:color="auto"/>
              <w:bottom w:val="single" w:sz="4" w:space="0" w:color="auto"/>
              <w:right w:val="single" w:sz="8" w:space="0" w:color="auto"/>
            </w:tcBorders>
          </w:tcPr>
          <w:p w:rsidR="00161CBF" w:rsidRPr="001327C9" w:rsidRDefault="00161CBF" w:rsidP="00681D54">
            <w:pPr>
              <w:keepNext/>
              <w:keepLines/>
              <w:spacing w:before="60" w:after="20"/>
              <w:jc w:val="center"/>
              <w:rPr>
                <w:b/>
                <w:sz w:val="16"/>
                <w:szCs w:val="16"/>
              </w:rPr>
            </w:pPr>
            <w:r w:rsidRPr="001327C9">
              <w:rPr>
                <w:b/>
                <w:sz w:val="16"/>
                <w:szCs w:val="16"/>
              </w:rPr>
              <w:t>MCGIM</w:t>
            </w:r>
            <w:r w:rsidRPr="001327C9">
              <w:rPr>
                <w:sz w:val="16"/>
                <w:szCs w:val="16"/>
              </w:rPr>
              <w:t xml:space="preserve"> (equivalent </w:t>
            </w:r>
            <w:r w:rsidRPr="001327C9">
              <w:rPr>
                <w:b/>
                <w:sz w:val="16"/>
                <w:szCs w:val="16"/>
              </w:rPr>
              <w:t>memory</w:t>
            </w:r>
            <w:r w:rsidRPr="001327C9">
              <w:rPr>
                <w:sz w:val="16"/>
                <w:szCs w:val="16"/>
              </w:rPr>
              <w:t xml:space="preserve"> cost as Gu et al.)</w:t>
            </w:r>
          </w:p>
        </w:tc>
      </w:tr>
      <w:tr w:rsidR="00161CBF">
        <w:trPr>
          <w:cantSplit/>
          <w:jc w:val="right"/>
        </w:trPr>
        <w:tc>
          <w:tcPr>
            <w:tcW w:w="1636" w:type="pct"/>
            <w:tcBorders>
              <w:top w:val="single" w:sz="4" w:space="0" w:color="auto"/>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 charts</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15</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25</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40</w:t>
            </w:r>
          </w:p>
        </w:tc>
        <w:tc>
          <w:tcPr>
            <w:tcW w:w="841" w:type="pct"/>
            <w:tcBorders>
              <w:top w:val="single" w:sz="4" w:space="0" w:color="auto"/>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50</w:t>
            </w:r>
          </w:p>
        </w:tc>
      </w:tr>
      <w:tr w:rsidR="00161CBF">
        <w:trPr>
          <w:cantSplit/>
          <w:jc w:val="right"/>
        </w:trPr>
        <w:tc>
          <w:tcPr>
            <w:tcW w:w="1636" w:type="pct"/>
            <w:tcBorders>
              <w:top w:val="single" w:sz="4" w:space="0" w:color="auto"/>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stretch efficiency</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98.7%</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99.2%</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92.7%</w:t>
            </w:r>
          </w:p>
        </w:tc>
        <w:tc>
          <w:tcPr>
            <w:tcW w:w="841" w:type="pct"/>
            <w:tcBorders>
              <w:top w:val="single" w:sz="4" w:space="0" w:color="auto"/>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99.1%</w:t>
            </w:r>
          </w:p>
        </w:tc>
      </w:tr>
      <w:tr w:rsidR="00161CBF">
        <w:trPr>
          <w:cantSplit/>
          <w:jc w:val="right"/>
        </w:trPr>
        <w:tc>
          <w:tcPr>
            <w:tcW w:w="1636" w:type="pct"/>
            <w:tcBorders>
              <w:top w:val="single" w:sz="4" w:space="0" w:color="auto"/>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packing efficiency</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72.7%</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75.6%</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73.1%</w:t>
            </w:r>
          </w:p>
        </w:tc>
        <w:tc>
          <w:tcPr>
            <w:tcW w:w="841" w:type="pct"/>
            <w:tcBorders>
              <w:top w:val="single" w:sz="4" w:space="0" w:color="auto"/>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75.6%</w:t>
            </w:r>
          </w:p>
        </w:tc>
      </w:tr>
      <w:tr w:rsidR="00161CBF">
        <w:trPr>
          <w:cantSplit/>
          <w:jc w:val="right"/>
        </w:trPr>
        <w:tc>
          <w:tcPr>
            <w:tcW w:w="1636" w:type="pct"/>
            <w:tcBorders>
              <w:top w:val="single" w:sz="4" w:space="0" w:color="auto"/>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dimensions</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466x138</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281x228</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369x174</w:t>
            </w:r>
          </w:p>
        </w:tc>
        <w:tc>
          <w:tcPr>
            <w:tcW w:w="841" w:type="pct"/>
            <w:tcBorders>
              <w:top w:val="single" w:sz="4" w:space="0" w:color="auto"/>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478x133</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rectangle area</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64,308</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64,068</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64,206</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63,574</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 defined vertices</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46,724</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48,389</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46,913</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48,038</w:t>
            </w:r>
          </w:p>
        </w:tc>
      </w:tr>
      <w:tr w:rsidR="00161CBF">
        <w:trPr>
          <w:cantSplit/>
          <w:jc w:val="right"/>
        </w:trPr>
        <w:tc>
          <w:tcPr>
            <w:tcW w:w="1636" w:type="pct"/>
            <w:tcBorders>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 unique vertices</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41,961</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41,857</w:t>
            </w:r>
          </w:p>
        </w:tc>
        <w:tc>
          <w:tcPr>
            <w:tcW w:w="841" w:type="pct"/>
            <w:tcBorders>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38,516</w:t>
            </w:r>
          </w:p>
        </w:tc>
        <w:tc>
          <w:tcPr>
            <w:tcW w:w="841" w:type="pct"/>
            <w:tcBorders>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35,956</w:t>
            </w:r>
          </w:p>
        </w:tc>
      </w:tr>
      <w:tr w:rsidR="00161CBF">
        <w:trPr>
          <w:cantSplit/>
          <w:jc w:val="right"/>
        </w:trPr>
        <w:tc>
          <w:tcPr>
            <w:tcW w:w="1636" w:type="pct"/>
            <w:tcBorders>
              <w:top w:val="single" w:sz="4" w:space="0" w:color="auto"/>
              <w:left w:val="single" w:sz="8" w:space="0" w:color="auto"/>
              <w:bottom w:val="single" w:sz="4" w:space="0" w:color="auto"/>
            </w:tcBorders>
          </w:tcPr>
          <w:p w:rsidR="00161CBF" w:rsidRPr="001327C9" w:rsidRDefault="00161CBF" w:rsidP="00681D54">
            <w:pPr>
              <w:keepNext/>
              <w:keepLines/>
              <w:spacing w:before="20" w:after="20"/>
              <w:jc w:val="left"/>
              <w:rPr>
                <w:sz w:val="16"/>
                <w:szCs w:val="16"/>
              </w:rPr>
            </w:pPr>
            <w:r w:rsidRPr="001327C9">
              <w:rPr>
                <w:sz w:val="16"/>
                <w:szCs w:val="16"/>
              </w:rPr>
              <w:t>geometry PSNR</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83.8</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84.6</w:t>
            </w:r>
          </w:p>
        </w:tc>
        <w:tc>
          <w:tcPr>
            <w:tcW w:w="841" w:type="pct"/>
            <w:tcBorders>
              <w:top w:val="single" w:sz="4" w:space="0" w:color="auto"/>
              <w:bottom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77.9</w:t>
            </w:r>
          </w:p>
        </w:tc>
        <w:tc>
          <w:tcPr>
            <w:tcW w:w="841" w:type="pct"/>
            <w:tcBorders>
              <w:top w:val="single" w:sz="4" w:space="0" w:color="auto"/>
              <w:bottom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79.5</w:t>
            </w:r>
          </w:p>
        </w:tc>
      </w:tr>
      <w:tr w:rsidR="00161CBF">
        <w:trPr>
          <w:cantSplit/>
          <w:jc w:val="right"/>
        </w:trPr>
        <w:tc>
          <w:tcPr>
            <w:tcW w:w="1636" w:type="pct"/>
            <w:tcBorders>
              <w:top w:val="single" w:sz="4" w:space="0" w:color="auto"/>
              <w:left w:val="single" w:sz="8" w:space="0" w:color="auto"/>
              <w:bottom w:val="single" w:sz="8" w:space="0" w:color="auto"/>
            </w:tcBorders>
          </w:tcPr>
          <w:p w:rsidR="00161CBF" w:rsidRPr="001327C9" w:rsidRDefault="00161CBF" w:rsidP="00681D54">
            <w:pPr>
              <w:keepNext/>
              <w:keepLines/>
              <w:spacing w:after="20"/>
              <w:jc w:val="left"/>
              <w:rPr>
                <w:sz w:val="16"/>
                <w:szCs w:val="16"/>
              </w:rPr>
            </w:pPr>
            <w:r w:rsidRPr="001327C9">
              <w:rPr>
                <w:sz w:val="16"/>
                <w:szCs w:val="16"/>
              </w:rPr>
              <w:t>normal PSNR</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33.7</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30.8</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22.9</w:t>
            </w:r>
          </w:p>
        </w:tc>
        <w:tc>
          <w:tcPr>
            <w:tcW w:w="841" w:type="pct"/>
            <w:tcBorders>
              <w:top w:val="single" w:sz="4" w:space="0" w:color="auto"/>
              <w:bottom w:val="single" w:sz="8" w:space="0" w:color="auto"/>
              <w:right w:val="single" w:sz="8" w:space="0" w:color="auto"/>
            </w:tcBorders>
          </w:tcPr>
          <w:p w:rsidR="00161CBF" w:rsidRPr="001327C9" w:rsidRDefault="00161CBF" w:rsidP="00681D54">
            <w:pPr>
              <w:keepNext/>
              <w:keepLines/>
              <w:spacing w:after="20"/>
              <w:jc w:val="right"/>
              <w:rPr>
                <w:sz w:val="16"/>
                <w:szCs w:val="16"/>
              </w:rPr>
            </w:pPr>
            <w:r w:rsidRPr="001327C9">
              <w:rPr>
                <w:sz w:val="16"/>
                <w:szCs w:val="16"/>
              </w:rPr>
              <w:t>28.7</w:t>
            </w:r>
          </w:p>
        </w:tc>
      </w:tr>
      <w:tr w:rsidR="00161CBF">
        <w:trPr>
          <w:cantSplit/>
          <w:jc w:val="right"/>
        </w:trPr>
        <w:tc>
          <w:tcPr>
            <w:tcW w:w="5000" w:type="pct"/>
            <w:gridSpan w:val="5"/>
            <w:tcBorders>
              <w:top w:val="single" w:sz="8" w:space="0" w:color="auto"/>
              <w:left w:val="single" w:sz="8" w:space="0" w:color="auto"/>
            </w:tcBorders>
          </w:tcPr>
          <w:p w:rsidR="00161CBF" w:rsidRPr="001327C9" w:rsidRDefault="00161CBF" w:rsidP="00681D54">
            <w:pPr>
              <w:keepNext/>
              <w:keepLines/>
              <w:spacing w:before="60" w:after="20"/>
              <w:jc w:val="center"/>
              <w:rPr>
                <w:b/>
                <w:sz w:val="16"/>
                <w:szCs w:val="16"/>
              </w:rPr>
            </w:pPr>
            <w:r w:rsidRPr="001327C9">
              <w:rPr>
                <w:b/>
                <w:sz w:val="16"/>
                <w:szCs w:val="16"/>
              </w:rPr>
              <w:t>MCGIM</w:t>
            </w:r>
            <w:r w:rsidRPr="001327C9">
              <w:rPr>
                <w:sz w:val="16"/>
                <w:szCs w:val="16"/>
              </w:rPr>
              <w:t xml:space="preserve"> (equivalent </w:t>
            </w:r>
            <w:r w:rsidRPr="001327C9">
              <w:rPr>
                <w:b/>
                <w:sz w:val="16"/>
                <w:szCs w:val="16"/>
              </w:rPr>
              <w:t>rendering</w:t>
            </w:r>
            <w:r w:rsidRPr="001327C9">
              <w:rPr>
                <w:sz w:val="16"/>
                <w:szCs w:val="16"/>
              </w:rPr>
              <w:t xml:space="preserve"> cost as Gu et al.)</w:t>
            </w:r>
          </w:p>
        </w:tc>
      </w:tr>
      <w:tr w:rsidR="00161CBF">
        <w:trPr>
          <w:cantSplit/>
          <w:jc w:val="right"/>
        </w:trPr>
        <w:tc>
          <w:tcPr>
            <w:tcW w:w="1636" w:type="pct"/>
            <w:tcBorders>
              <w:top w:val="single" w:sz="4" w:space="0" w:color="auto"/>
              <w:left w:val="single" w:sz="8" w:space="0" w:color="auto"/>
            </w:tcBorders>
          </w:tcPr>
          <w:p w:rsidR="00161CBF" w:rsidRPr="001327C9" w:rsidRDefault="00161CBF" w:rsidP="00681D54">
            <w:pPr>
              <w:keepNext/>
              <w:keepLines/>
              <w:spacing w:before="20" w:after="20"/>
              <w:jc w:val="left"/>
              <w:rPr>
                <w:sz w:val="16"/>
                <w:szCs w:val="16"/>
              </w:rPr>
            </w:pPr>
            <w:r w:rsidRPr="001327C9">
              <w:rPr>
                <w:sz w:val="16"/>
                <w:szCs w:val="16"/>
              </w:rPr>
              <w:t># unique vertices</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58,769</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55,329</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52,059</w:t>
            </w:r>
          </w:p>
        </w:tc>
        <w:tc>
          <w:tcPr>
            <w:tcW w:w="841" w:type="pct"/>
            <w:tcBorders>
              <w:top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55,329</w:t>
            </w:r>
          </w:p>
        </w:tc>
      </w:tr>
      <w:tr w:rsidR="00161CBF">
        <w:trPr>
          <w:cantSplit/>
          <w:jc w:val="right"/>
        </w:trPr>
        <w:tc>
          <w:tcPr>
            <w:tcW w:w="1636" w:type="pct"/>
            <w:tcBorders>
              <w:top w:val="single" w:sz="4" w:space="0" w:color="auto"/>
              <w:left w:val="single" w:sz="8" w:space="0" w:color="auto"/>
            </w:tcBorders>
          </w:tcPr>
          <w:p w:rsidR="00161CBF" w:rsidRPr="001327C9" w:rsidRDefault="00161CBF" w:rsidP="00681D54">
            <w:pPr>
              <w:keepNext/>
              <w:keepLines/>
              <w:spacing w:before="20" w:after="20"/>
              <w:jc w:val="left"/>
              <w:rPr>
                <w:sz w:val="16"/>
                <w:szCs w:val="16"/>
              </w:rPr>
            </w:pPr>
            <w:r w:rsidRPr="001327C9">
              <w:rPr>
                <w:sz w:val="16"/>
                <w:szCs w:val="16"/>
              </w:rPr>
              <w:t>geometry PSNR</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highlight w:val="yellow"/>
              </w:rPr>
            </w:pPr>
            <w:r w:rsidRPr="001327C9">
              <w:rPr>
                <w:sz w:val="16"/>
                <w:szCs w:val="16"/>
              </w:rPr>
              <w:t>85.2</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85.3</w:t>
            </w:r>
          </w:p>
        </w:tc>
        <w:tc>
          <w:tcPr>
            <w:tcW w:w="841" w:type="pct"/>
            <w:tcBorders>
              <w:top w:val="single" w:sz="4" w:space="0" w:color="auto"/>
            </w:tcBorders>
          </w:tcPr>
          <w:p w:rsidR="00161CBF" w:rsidRPr="001327C9" w:rsidRDefault="00161CBF" w:rsidP="00681D54">
            <w:pPr>
              <w:keepNext/>
              <w:keepLines/>
              <w:spacing w:before="20" w:after="20"/>
              <w:jc w:val="right"/>
              <w:rPr>
                <w:sz w:val="16"/>
                <w:szCs w:val="16"/>
              </w:rPr>
            </w:pPr>
            <w:r w:rsidRPr="001327C9">
              <w:rPr>
                <w:sz w:val="16"/>
                <w:szCs w:val="16"/>
              </w:rPr>
              <w:t>79.4</w:t>
            </w:r>
          </w:p>
        </w:tc>
        <w:tc>
          <w:tcPr>
            <w:tcW w:w="841" w:type="pct"/>
            <w:tcBorders>
              <w:top w:val="single" w:sz="4" w:space="0" w:color="auto"/>
              <w:right w:val="single" w:sz="8" w:space="0" w:color="auto"/>
            </w:tcBorders>
          </w:tcPr>
          <w:p w:rsidR="00161CBF" w:rsidRPr="001327C9" w:rsidRDefault="00161CBF" w:rsidP="00681D54">
            <w:pPr>
              <w:keepNext/>
              <w:keepLines/>
              <w:spacing w:before="20" w:after="20"/>
              <w:jc w:val="right"/>
              <w:rPr>
                <w:sz w:val="16"/>
                <w:szCs w:val="16"/>
              </w:rPr>
            </w:pPr>
            <w:r w:rsidRPr="001327C9">
              <w:rPr>
                <w:sz w:val="16"/>
                <w:szCs w:val="16"/>
              </w:rPr>
              <w:t>82.5</w:t>
            </w:r>
          </w:p>
        </w:tc>
      </w:tr>
      <w:tr w:rsidR="00161CBF">
        <w:trPr>
          <w:cantSplit/>
          <w:jc w:val="right"/>
        </w:trPr>
        <w:tc>
          <w:tcPr>
            <w:tcW w:w="1636" w:type="pct"/>
            <w:tcBorders>
              <w:top w:val="single" w:sz="4" w:space="0" w:color="auto"/>
              <w:left w:val="single" w:sz="8" w:space="0" w:color="auto"/>
              <w:bottom w:val="single" w:sz="8" w:space="0" w:color="auto"/>
            </w:tcBorders>
          </w:tcPr>
          <w:p w:rsidR="00161CBF" w:rsidRPr="001327C9" w:rsidRDefault="00161CBF" w:rsidP="00681D54">
            <w:pPr>
              <w:keepNext/>
              <w:keepLines/>
              <w:spacing w:after="20"/>
              <w:jc w:val="left"/>
              <w:rPr>
                <w:sz w:val="16"/>
                <w:szCs w:val="16"/>
              </w:rPr>
            </w:pPr>
            <w:r w:rsidRPr="001327C9">
              <w:rPr>
                <w:sz w:val="16"/>
                <w:szCs w:val="16"/>
              </w:rPr>
              <w:t>normal PSNR</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35.5</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30.6</w:t>
            </w:r>
          </w:p>
        </w:tc>
        <w:tc>
          <w:tcPr>
            <w:tcW w:w="841" w:type="pct"/>
            <w:tcBorders>
              <w:top w:val="single" w:sz="4" w:space="0" w:color="auto"/>
              <w:bottom w:val="single" w:sz="8" w:space="0" w:color="auto"/>
            </w:tcBorders>
          </w:tcPr>
          <w:p w:rsidR="00161CBF" w:rsidRPr="001327C9" w:rsidRDefault="00161CBF" w:rsidP="00681D54">
            <w:pPr>
              <w:keepNext/>
              <w:keepLines/>
              <w:spacing w:after="20"/>
              <w:jc w:val="right"/>
              <w:rPr>
                <w:sz w:val="16"/>
                <w:szCs w:val="16"/>
              </w:rPr>
            </w:pPr>
            <w:r w:rsidRPr="001327C9">
              <w:rPr>
                <w:sz w:val="16"/>
                <w:szCs w:val="16"/>
              </w:rPr>
              <w:t>23.1</w:t>
            </w:r>
          </w:p>
        </w:tc>
        <w:tc>
          <w:tcPr>
            <w:tcW w:w="841" w:type="pct"/>
            <w:tcBorders>
              <w:top w:val="single" w:sz="4" w:space="0" w:color="auto"/>
              <w:bottom w:val="single" w:sz="8" w:space="0" w:color="auto"/>
              <w:right w:val="single" w:sz="8" w:space="0" w:color="auto"/>
            </w:tcBorders>
          </w:tcPr>
          <w:p w:rsidR="00161CBF" w:rsidRPr="001327C9" w:rsidRDefault="00161CBF" w:rsidP="00681D54">
            <w:pPr>
              <w:keepNext/>
              <w:keepLines/>
              <w:spacing w:after="20"/>
              <w:jc w:val="right"/>
              <w:rPr>
                <w:sz w:val="16"/>
                <w:szCs w:val="16"/>
              </w:rPr>
            </w:pPr>
            <w:r w:rsidRPr="001327C9">
              <w:rPr>
                <w:sz w:val="16"/>
                <w:szCs w:val="16"/>
              </w:rPr>
              <w:t>30.2</w:t>
            </w:r>
          </w:p>
        </w:tc>
      </w:tr>
      <w:tr w:rsidR="00161CBF" w:rsidRPr="00AC534A">
        <w:trPr>
          <w:cantSplit/>
          <w:jc w:val="right"/>
        </w:trPr>
        <w:tc>
          <w:tcPr>
            <w:tcW w:w="5000" w:type="pct"/>
            <w:gridSpan w:val="5"/>
            <w:tcBorders>
              <w:top w:val="single" w:sz="8" w:space="0" w:color="auto"/>
              <w:left w:val="nil"/>
              <w:bottom w:val="nil"/>
              <w:right w:val="nil"/>
            </w:tcBorders>
          </w:tcPr>
          <w:p w:rsidR="00161CBF" w:rsidRPr="00AC534A" w:rsidRDefault="00161CBF" w:rsidP="00681D54">
            <w:pPr>
              <w:pStyle w:val="Caption"/>
              <w:spacing w:before="40" w:after="0"/>
              <w:ind w:left="0"/>
            </w:pPr>
            <w:bookmarkStart w:id="49" w:name="_Ref503348532"/>
            <w:bookmarkStart w:id="50" w:name="_Ref30538913"/>
            <w:r w:rsidRPr="00AC534A">
              <w:t xml:space="preserve">Table </w:t>
            </w:r>
            <w:r w:rsidR="00850636">
              <w:fldChar w:fldCharType="begin"/>
            </w:r>
            <w:r w:rsidR="00850636">
              <w:instrText xml:space="preserve"> SEQ Table \* ARABIC </w:instrText>
            </w:r>
            <w:r w:rsidR="00850636">
              <w:fldChar w:fldCharType="separate"/>
            </w:r>
            <w:r w:rsidR="006A6DB1">
              <w:rPr>
                <w:noProof/>
              </w:rPr>
              <w:t>1</w:t>
            </w:r>
            <w:r w:rsidR="00850636">
              <w:rPr>
                <w:noProof/>
              </w:rPr>
              <w:fldChar w:fldCharType="end"/>
            </w:r>
            <w:bookmarkEnd w:id="49"/>
            <w:r w:rsidRPr="00AC534A">
              <w:t xml:space="preserve">: </w:t>
            </w:r>
            <w:r w:rsidRPr="00952926">
              <w:rPr>
                <w:i/>
              </w:rPr>
              <w:t>Geometry image comparison results.</w:t>
            </w:r>
            <w:bookmarkEnd w:id="50"/>
          </w:p>
        </w:tc>
      </w:tr>
    </w:tbl>
    <w:p w:rsidR="00254AFE" w:rsidRDefault="00254AFE" w:rsidP="00254AFE">
      <w:pPr>
        <w:pStyle w:val="BodyText"/>
      </w:pPr>
      <w:r>
        <w:t xml:space="preserve">Texture-mapping using the implicit MCGIM parametrization is demonstrated in </w:t>
      </w:r>
      <w:r>
        <w:fldChar w:fldCharType="begin"/>
      </w:r>
      <w:r>
        <w:instrText xml:space="preserve"> REF _Ref37233438 \h </w:instrText>
      </w:r>
      <w:r>
        <w:fldChar w:fldCharType="separate"/>
      </w:r>
      <w:r w:rsidR="006A6DB1">
        <w:t xml:space="preserve">Figure </w:t>
      </w:r>
      <w:r w:rsidR="006A6DB1">
        <w:rPr>
          <w:noProof/>
        </w:rPr>
        <w:t>10</w:t>
      </w:r>
      <w:r>
        <w:fldChar w:fldCharType="end"/>
      </w:r>
      <w:r>
        <w:t>.</w:t>
      </w:r>
    </w:p>
    <w:p w:rsidR="00A15B2A" w:rsidRDefault="00A15B2A" w:rsidP="00A15B2A">
      <w:pPr>
        <w:pStyle w:val="BodyText"/>
      </w:pPr>
      <w:r>
        <w:t xml:space="preserve">Unlike GIMs, MCGIMs can also represent meshes with multiple components.  The teapot in </w:t>
      </w:r>
      <w:r>
        <w:fldChar w:fldCharType="begin"/>
      </w:r>
      <w:r>
        <w:instrText xml:space="preserve"> REF _Ref30538938 \h </w:instrText>
      </w:r>
      <w:r>
        <w:fldChar w:fldCharType="separate"/>
      </w:r>
      <w:r w:rsidR="006A6DB1">
        <w:t xml:space="preserve">Figure </w:t>
      </w:r>
      <w:r w:rsidR="006A6DB1">
        <w:rPr>
          <w:noProof/>
        </w:rPr>
        <w:t>11</w:t>
      </w:r>
      <w:r>
        <w:fldChar w:fldCharType="end"/>
      </w:r>
      <w:r>
        <w:t xml:space="preserve"> is an example with four components.  Note the excellent chartification and packing.</w:t>
      </w:r>
    </w:p>
    <w:p w:rsidR="002955D3" w:rsidRDefault="00E6105E" w:rsidP="00E6105E">
      <w:pPr>
        <w:pStyle w:val="BodyText"/>
      </w:pPr>
      <w:r>
        <w:rPr>
          <w:b/>
        </w:rPr>
        <w:t>Semi-regular remeshing comparison.</w:t>
      </w:r>
      <w:r>
        <w:t xml:space="preserve">  We also made comparisons with semi-regular remeshes created by Guskov et al. [2000] and Lee et al. [1998] (</w:t>
      </w:r>
      <w:r>
        <w:fldChar w:fldCharType="begin"/>
      </w:r>
      <w:r>
        <w:instrText xml:space="preserve"> REF _Ref37233376 \h </w:instrText>
      </w:r>
      <w:r>
        <w:fldChar w:fldCharType="separate"/>
      </w:r>
      <w:r w:rsidR="006A6DB1">
        <w:t xml:space="preserve">Figure </w:t>
      </w:r>
      <w:r w:rsidR="006A6DB1">
        <w:rPr>
          <w:noProof/>
        </w:rPr>
        <w:t>12</w:t>
      </w:r>
      <w:r>
        <w:fldChar w:fldCharType="end"/>
      </w:r>
      <w:r>
        <w:t xml:space="preserve">).  We created MCGIMs with rendering cost (i.e., number of vertices) no larger than those of the semi-regular meshes.  As shown in </w:t>
      </w:r>
      <w:r>
        <w:fldChar w:fldCharType="begin"/>
      </w:r>
      <w:r>
        <w:instrText xml:space="preserve"> REF _Ref30779497 \h </w:instrText>
      </w:r>
      <w:r>
        <w:fldChar w:fldCharType="separate"/>
      </w:r>
      <w:r w:rsidR="006A6DB1" w:rsidRPr="00AC534A">
        <w:t xml:space="preserve">Table </w:t>
      </w:r>
      <w:r w:rsidR="006A6DB1">
        <w:rPr>
          <w:noProof/>
        </w:rPr>
        <w:t>2</w:t>
      </w:r>
      <w:r>
        <w:fldChar w:fldCharType="end"/>
      </w:r>
      <w:r>
        <w:t>, our PSNR results are approximately 3db higher than those of the semi-regular meshes, representing a 30% redu</w:t>
      </w:r>
      <w:r>
        <w:t>c</w:t>
      </w:r>
      <w:r>
        <w:t>tion in Hausdorff error.</w:t>
      </w:r>
    </w:p>
    <w:p w:rsidR="00000F52" w:rsidRDefault="00000F52" w:rsidP="0099791B">
      <w:pPr>
        <w:pStyle w:val="BodyText"/>
        <w:spacing w:after="20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487"/>
        <w:gridCol w:w="977"/>
        <w:gridCol w:w="913"/>
        <w:gridCol w:w="977"/>
        <w:gridCol w:w="873"/>
      </w:tblGrid>
      <w:tr w:rsidR="00000F52">
        <w:trPr>
          <w:cantSplit/>
          <w:jc w:val="center"/>
        </w:trPr>
        <w:tc>
          <w:tcPr>
            <w:tcW w:w="575" w:type="pct"/>
            <w:vMerge w:val="restart"/>
            <w:tcBorders>
              <w:top w:val="single" w:sz="4" w:space="0" w:color="auto"/>
              <w:left w:val="single" w:sz="8" w:space="0" w:color="auto"/>
            </w:tcBorders>
          </w:tcPr>
          <w:p w:rsidR="00000F52" w:rsidRPr="001327C9" w:rsidRDefault="00000F52" w:rsidP="00681D54">
            <w:pPr>
              <w:keepNext/>
              <w:keepLines/>
              <w:spacing w:before="20" w:after="20"/>
              <w:jc w:val="left"/>
              <w:rPr>
                <w:sz w:val="16"/>
                <w:szCs w:val="16"/>
              </w:rPr>
            </w:pPr>
          </w:p>
        </w:tc>
        <w:tc>
          <w:tcPr>
            <w:tcW w:w="2236" w:type="pct"/>
            <w:gridSpan w:val="2"/>
            <w:tcBorders>
              <w:top w:val="single" w:sz="4" w:space="0" w:color="auto"/>
            </w:tcBorders>
          </w:tcPr>
          <w:p w:rsidR="00000F52" w:rsidRPr="001327C9" w:rsidRDefault="00000F52" w:rsidP="00681D54">
            <w:pPr>
              <w:keepNext/>
              <w:keepLines/>
              <w:spacing w:before="20" w:after="20"/>
              <w:jc w:val="center"/>
              <w:rPr>
                <w:sz w:val="16"/>
                <w:szCs w:val="16"/>
              </w:rPr>
            </w:pPr>
            <w:r w:rsidRPr="001327C9">
              <w:rPr>
                <w:sz w:val="16"/>
                <w:szCs w:val="16"/>
              </w:rPr>
              <w:t>semi-regular meshes</w:t>
            </w:r>
          </w:p>
        </w:tc>
        <w:tc>
          <w:tcPr>
            <w:tcW w:w="2189" w:type="pct"/>
            <w:gridSpan w:val="2"/>
            <w:tcBorders>
              <w:top w:val="single" w:sz="4" w:space="0" w:color="auto"/>
              <w:right w:val="single" w:sz="8" w:space="0" w:color="auto"/>
            </w:tcBorders>
          </w:tcPr>
          <w:p w:rsidR="00000F52" w:rsidRPr="001327C9" w:rsidRDefault="00000F52" w:rsidP="00681D54">
            <w:pPr>
              <w:keepNext/>
              <w:keepLines/>
              <w:spacing w:before="20" w:after="20"/>
              <w:jc w:val="center"/>
              <w:rPr>
                <w:sz w:val="16"/>
                <w:szCs w:val="16"/>
              </w:rPr>
            </w:pPr>
            <w:r w:rsidRPr="001327C9">
              <w:rPr>
                <w:sz w:val="16"/>
                <w:szCs w:val="16"/>
              </w:rPr>
              <w:t xml:space="preserve">our </w:t>
            </w:r>
            <w:r w:rsidR="009B1F04">
              <w:rPr>
                <w:sz w:val="16"/>
                <w:szCs w:val="16"/>
              </w:rPr>
              <w:t xml:space="preserve">MCGIM </w:t>
            </w:r>
            <w:r w:rsidRPr="001327C9">
              <w:rPr>
                <w:sz w:val="16"/>
                <w:szCs w:val="16"/>
              </w:rPr>
              <w:t>approach</w:t>
            </w:r>
          </w:p>
        </w:tc>
      </w:tr>
      <w:tr w:rsidR="00000F52">
        <w:trPr>
          <w:cantSplit/>
          <w:jc w:val="center"/>
        </w:trPr>
        <w:tc>
          <w:tcPr>
            <w:tcW w:w="575" w:type="pct"/>
            <w:vMerge/>
            <w:tcBorders>
              <w:left w:val="single" w:sz="8" w:space="0" w:color="auto"/>
            </w:tcBorders>
          </w:tcPr>
          <w:p w:rsidR="00000F52" w:rsidRPr="001327C9" w:rsidRDefault="00000F52" w:rsidP="00681D54">
            <w:pPr>
              <w:keepNext/>
              <w:keepLines/>
              <w:spacing w:before="20" w:after="20"/>
              <w:jc w:val="left"/>
              <w:rPr>
                <w:sz w:val="16"/>
                <w:szCs w:val="16"/>
              </w:rPr>
            </w:pPr>
          </w:p>
        </w:tc>
        <w:tc>
          <w:tcPr>
            <w:tcW w:w="1156" w:type="pct"/>
            <w:tcBorders>
              <w:top w:val="single" w:sz="4" w:space="0" w:color="auto"/>
            </w:tcBorders>
          </w:tcPr>
          <w:p w:rsidR="00000F52" w:rsidRPr="001327C9" w:rsidRDefault="009B1F04" w:rsidP="00681D54">
            <w:pPr>
              <w:keepNext/>
              <w:keepLines/>
              <w:spacing w:before="20" w:after="20"/>
              <w:jc w:val="right"/>
              <w:rPr>
                <w:sz w:val="16"/>
                <w:szCs w:val="16"/>
              </w:rPr>
            </w:pPr>
            <w:r>
              <w:rPr>
                <w:sz w:val="16"/>
                <w:szCs w:val="16"/>
              </w:rPr>
              <w:t># unique vertices</w:t>
            </w:r>
          </w:p>
        </w:tc>
        <w:tc>
          <w:tcPr>
            <w:tcW w:w="1080" w:type="pct"/>
            <w:tcBorders>
              <w:top w:val="single" w:sz="4" w:space="0" w:color="auto"/>
            </w:tcBorders>
          </w:tcPr>
          <w:p w:rsidR="00000F52" w:rsidRPr="001327C9" w:rsidRDefault="00000F52" w:rsidP="00681D54">
            <w:pPr>
              <w:keepNext/>
              <w:keepLines/>
              <w:spacing w:before="20" w:after="20"/>
              <w:jc w:val="right"/>
              <w:rPr>
                <w:sz w:val="16"/>
                <w:szCs w:val="16"/>
              </w:rPr>
            </w:pPr>
            <w:r w:rsidRPr="001327C9">
              <w:rPr>
                <w:sz w:val="16"/>
                <w:szCs w:val="16"/>
              </w:rPr>
              <w:t xml:space="preserve"> geom. PSNR</w:t>
            </w:r>
          </w:p>
        </w:tc>
        <w:tc>
          <w:tcPr>
            <w:tcW w:w="1156" w:type="pct"/>
            <w:tcBorders>
              <w:top w:val="single" w:sz="4" w:space="0" w:color="auto"/>
            </w:tcBorders>
          </w:tcPr>
          <w:p w:rsidR="00000F52" w:rsidRPr="001327C9" w:rsidRDefault="009B1F04" w:rsidP="00681D54">
            <w:pPr>
              <w:keepNext/>
              <w:keepLines/>
              <w:spacing w:before="20" w:after="20"/>
              <w:jc w:val="right"/>
              <w:rPr>
                <w:sz w:val="16"/>
                <w:szCs w:val="16"/>
              </w:rPr>
            </w:pPr>
            <w:r>
              <w:rPr>
                <w:sz w:val="16"/>
                <w:szCs w:val="16"/>
              </w:rPr>
              <w:t># unique vertices</w:t>
            </w:r>
          </w:p>
        </w:tc>
        <w:tc>
          <w:tcPr>
            <w:tcW w:w="1034" w:type="pct"/>
            <w:tcBorders>
              <w:top w:val="single" w:sz="4" w:space="0" w:color="auto"/>
              <w:right w:val="single" w:sz="8" w:space="0" w:color="auto"/>
            </w:tcBorders>
          </w:tcPr>
          <w:p w:rsidR="00000F52" w:rsidRPr="001327C9" w:rsidRDefault="00000F52" w:rsidP="00681D54">
            <w:pPr>
              <w:keepNext/>
              <w:keepLines/>
              <w:spacing w:before="20" w:after="20"/>
              <w:jc w:val="right"/>
              <w:rPr>
                <w:sz w:val="16"/>
                <w:szCs w:val="16"/>
              </w:rPr>
            </w:pPr>
            <w:r w:rsidRPr="001327C9">
              <w:rPr>
                <w:sz w:val="16"/>
                <w:szCs w:val="16"/>
              </w:rPr>
              <w:t>geom. PSNR</w:t>
            </w:r>
          </w:p>
        </w:tc>
      </w:tr>
      <w:tr w:rsidR="00000F52">
        <w:trPr>
          <w:cantSplit/>
          <w:jc w:val="center"/>
        </w:trPr>
        <w:tc>
          <w:tcPr>
            <w:tcW w:w="575" w:type="pct"/>
            <w:tcBorders>
              <w:top w:val="single" w:sz="4" w:space="0" w:color="auto"/>
              <w:left w:val="single" w:sz="8" w:space="0" w:color="auto"/>
            </w:tcBorders>
          </w:tcPr>
          <w:p w:rsidR="00000F52" w:rsidRPr="001327C9" w:rsidRDefault="00000F52" w:rsidP="00681D54">
            <w:pPr>
              <w:keepNext/>
              <w:keepLines/>
              <w:spacing w:before="20" w:after="20"/>
              <w:jc w:val="left"/>
              <w:rPr>
                <w:sz w:val="16"/>
                <w:szCs w:val="16"/>
              </w:rPr>
            </w:pPr>
            <w:r w:rsidRPr="001327C9">
              <w:rPr>
                <w:sz w:val="16"/>
                <w:szCs w:val="16"/>
              </w:rPr>
              <w:t>feline</w:t>
            </w:r>
          </w:p>
        </w:tc>
        <w:tc>
          <w:tcPr>
            <w:tcW w:w="1156" w:type="pct"/>
            <w:tcBorders>
              <w:top w:val="single" w:sz="4" w:space="0" w:color="auto"/>
            </w:tcBorders>
          </w:tcPr>
          <w:p w:rsidR="00000F52" w:rsidRPr="001327C9" w:rsidRDefault="00000F52" w:rsidP="00681D54">
            <w:pPr>
              <w:keepNext/>
              <w:keepLines/>
              <w:spacing w:before="20" w:after="20"/>
              <w:jc w:val="right"/>
              <w:rPr>
                <w:sz w:val="16"/>
                <w:szCs w:val="16"/>
                <w:highlight w:val="yellow"/>
              </w:rPr>
            </w:pPr>
            <w:r w:rsidRPr="001327C9">
              <w:rPr>
                <w:sz w:val="16"/>
                <w:szCs w:val="16"/>
              </w:rPr>
              <w:t>258,046</w:t>
            </w:r>
          </w:p>
        </w:tc>
        <w:tc>
          <w:tcPr>
            <w:tcW w:w="1080" w:type="pct"/>
            <w:tcBorders>
              <w:top w:val="single" w:sz="4" w:space="0" w:color="auto"/>
            </w:tcBorders>
          </w:tcPr>
          <w:p w:rsidR="00000F52" w:rsidRPr="001327C9" w:rsidRDefault="00000F52" w:rsidP="00681D54">
            <w:pPr>
              <w:keepNext/>
              <w:keepLines/>
              <w:spacing w:before="20" w:after="20"/>
              <w:jc w:val="right"/>
              <w:rPr>
                <w:sz w:val="16"/>
                <w:szCs w:val="16"/>
              </w:rPr>
            </w:pPr>
            <w:r w:rsidRPr="001327C9">
              <w:rPr>
                <w:sz w:val="16"/>
                <w:szCs w:val="16"/>
              </w:rPr>
              <w:t>84.4</w:t>
            </w:r>
          </w:p>
        </w:tc>
        <w:tc>
          <w:tcPr>
            <w:tcW w:w="1156" w:type="pct"/>
            <w:tcBorders>
              <w:top w:val="single" w:sz="4" w:space="0" w:color="auto"/>
            </w:tcBorders>
          </w:tcPr>
          <w:p w:rsidR="00000F52" w:rsidRPr="001327C9" w:rsidRDefault="00000F52" w:rsidP="00681D54">
            <w:pPr>
              <w:keepNext/>
              <w:keepLines/>
              <w:spacing w:before="20" w:after="20"/>
              <w:jc w:val="right"/>
              <w:rPr>
                <w:sz w:val="16"/>
                <w:szCs w:val="16"/>
              </w:rPr>
            </w:pPr>
            <w:r w:rsidRPr="001327C9">
              <w:rPr>
                <w:sz w:val="16"/>
                <w:szCs w:val="16"/>
              </w:rPr>
              <w:t>256,862</w:t>
            </w:r>
          </w:p>
        </w:tc>
        <w:tc>
          <w:tcPr>
            <w:tcW w:w="1034" w:type="pct"/>
            <w:tcBorders>
              <w:top w:val="single" w:sz="4" w:space="0" w:color="auto"/>
              <w:right w:val="single" w:sz="8" w:space="0" w:color="auto"/>
            </w:tcBorders>
          </w:tcPr>
          <w:p w:rsidR="00000F52" w:rsidRPr="001327C9" w:rsidRDefault="00000F52" w:rsidP="00681D54">
            <w:pPr>
              <w:keepNext/>
              <w:keepLines/>
              <w:spacing w:before="20" w:after="20"/>
              <w:jc w:val="right"/>
              <w:rPr>
                <w:sz w:val="16"/>
                <w:szCs w:val="16"/>
              </w:rPr>
            </w:pPr>
            <w:r w:rsidRPr="001327C9">
              <w:rPr>
                <w:sz w:val="16"/>
                <w:szCs w:val="16"/>
              </w:rPr>
              <w:t>88.3</w:t>
            </w:r>
          </w:p>
        </w:tc>
      </w:tr>
      <w:tr w:rsidR="00000F52">
        <w:trPr>
          <w:cantSplit/>
          <w:jc w:val="center"/>
        </w:trPr>
        <w:tc>
          <w:tcPr>
            <w:tcW w:w="575" w:type="pct"/>
            <w:tcBorders>
              <w:top w:val="single" w:sz="4" w:space="0" w:color="auto"/>
              <w:left w:val="single" w:sz="8" w:space="0" w:color="auto"/>
              <w:bottom w:val="single" w:sz="8" w:space="0" w:color="auto"/>
            </w:tcBorders>
          </w:tcPr>
          <w:p w:rsidR="00000F52" w:rsidRPr="001327C9" w:rsidRDefault="00000F52" w:rsidP="00681D54">
            <w:pPr>
              <w:keepNext/>
              <w:keepLines/>
              <w:spacing w:after="20"/>
              <w:jc w:val="left"/>
              <w:rPr>
                <w:sz w:val="16"/>
                <w:szCs w:val="16"/>
              </w:rPr>
            </w:pPr>
            <w:r w:rsidRPr="001327C9">
              <w:rPr>
                <w:sz w:val="16"/>
                <w:szCs w:val="16"/>
              </w:rPr>
              <w:t>horse</w:t>
            </w:r>
          </w:p>
        </w:tc>
        <w:tc>
          <w:tcPr>
            <w:tcW w:w="1156" w:type="pct"/>
            <w:tcBorders>
              <w:top w:val="single" w:sz="4" w:space="0" w:color="auto"/>
              <w:bottom w:val="single" w:sz="8" w:space="0" w:color="auto"/>
            </w:tcBorders>
          </w:tcPr>
          <w:p w:rsidR="00000F52" w:rsidRPr="001327C9" w:rsidRDefault="00000F52" w:rsidP="00681D54">
            <w:pPr>
              <w:keepNext/>
              <w:keepLines/>
              <w:spacing w:after="20"/>
              <w:jc w:val="right"/>
              <w:rPr>
                <w:sz w:val="16"/>
                <w:szCs w:val="16"/>
              </w:rPr>
            </w:pPr>
            <w:r w:rsidRPr="001327C9">
              <w:rPr>
                <w:sz w:val="16"/>
                <w:szCs w:val="16"/>
              </w:rPr>
              <w:t>112,642</w:t>
            </w:r>
          </w:p>
        </w:tc>
        <w:tc>
          <w:tcPr>
            <w:tcW w:w="1080" w:type="pct"/>
            <w:tcBorders>
              <w:top w:val="single" w:sz="4" w:space="0" w:color="auto"/>
              <w:bottom w:val="single" w:sz="8" w:space="0" w:color="auto"/>
            </w:tcBorders>
          </w:tcPr>
          <w:p w:rsidR="00000F52" w:rsidRPr="001327C9" w:rsidRDefault="00000F52" w:rsidP="00681D54">
            <w:pPr>
              <w:keepNext/>
              <w:keepLines/>
              <w:spacing w:after="20"/>
              <w:jc w:val="right"/>
              <w:rPr>
                <w:sz w:val="16"/>
                <w:szCs w:val="16"/>
              </w:rPr>
            </w:pPr>
            <w:r w:rsidRPr="001327C9">
              <w:rPr>
                <w:sz w:val="16"/>
                <w:szCs w:val="16"/>
              </w:rPr>
              <w:t>87.8</w:t>
            </w:r>
          </w:p>
        </w:tc>
        <w:tc>
          <w:tcPr>
            <w:tcW w:w="1156" w:type="pct"/>
            <w:tcBorders>
              <w:top w:val="single" w:sz="4" w:space="0" w:color="auto"/>
              <w:bottom w:val="single" w:sz="8" w:space="0" w:color="auto"/>
            </w:tcBorders>
          </w:tcPr>
          <w:p w:rsidR="00000F52" w:rsidRPr="001327C9" w:rsidRDefault="00000F52" w:rsidP="00681D54">
            <w:pPr>
              <w:keepNext/>
              <w:keepLines/>
              <w:spacing w:after="20"/>
              <w:jc w:val="right"/>
              <w:rPr>
                <w:sz w:val="16"/>
                <w:szCs w:val="16"/>
              </w:rPr>
            </w:pPr>
            <w:r w:rsidRPr="001327C9">
              <w:rPr>
                <w:sz w:val="16"/>
                <w:szCs w:val="16"/>
              </w:rPr>
              <w:t>99,851</w:t>
            </w:r>
          </w:p>
        </w:tc>
        <w:tc>
          <w:tcPr>
            <w:tcW w:w="1034" w:type="pct"/>
            <w:tcBorders>
              <w:top w:val="single" w:sz="4" w:space="0" w:color="auto"/>
              <w:bottom w:val="single" w:sz="8" w:space="0" w:color="auto"/>
              <w:right w:val="single" w:sz="8" w:space="0" w:color="auto"/>
            </w:tcBorders>
          </w:tcPr>
          <w:p w:rsidR="00000F52" w:rsidRPr="001327C9" w:rsidRDefault="00000F52" w:rsidP="00681D54">
            <w:pPr>
              <w:keepNext/>
              <w:keepLines/>
              <w:spacing w:after="20"/>
              <w:jc w:val="right"/>
              <w:rPr>
                <w:sz w:val="16"/>
                <w:szCs w:val="16"/>
              </w:rPr>
            </w:pPr>
            <w:r w:rsidRPr="001327C9">
              <w:rPr>
                <w:sz w:val="16"/>
                <w:szCs w:val="16"/>
              </w:rPr>
              <w:t>90.2</w:t>
            </w:r>
          </w:p>
        </w:tc>
      </w:tr>
      <w:tr w:rsidR="00000F52" w:rsidRPr="00AC534A">
        <w:trPr>
          <w:cantSplit/>
          <w:jc w:val="center"/>
        </w:trPr>
        <w:tc>
          <w:tcPr>
            <w:tcW w:w="5000" w:type="pct"/>
            <w:gridSpan w:val="5"/>
            <w:tcBorders>
              <w:top w:val="single" w:sz="8" w:space="0" w:color="auto"/>
              <w:left w:val="nil"/>
              <w:bottom w:val="nil"/>
              <w:right w:val="nil"/>
            </w:tcBorders>
          </w:tcPr>
          <w:p w:rsidR="00000F52" w:rsidRPr="00AC534A" w:rsidRDefault="00000F52" w:rsidP="00681D54">
            <w:pPr>
              <w:pStyle w:val="Caption"/>
              <w:spacing w:before="40" w:after="0"/>
              <w:ind w:left="0"/>
            </w:pPr>
            <w:bookmarkStart w:id="51" w:name="_Ref30779497"/>
            <w:r w:rsidRPr="00AC534A">
              <w:t xml:space="preserve">Table </w:t>
            </w:r>
            <w:r w:rsidR="00850636">
              <w:fldChar w:fldCharType="begin"/>
            </w:r>
            <w:r w:rsidR="00850636">
              <w:instrText xml:space="preserve"> SEQ Table \* ARABIC </w:instrText>
            </w:r>
            <w:r w:rsidR="00850636">
              <w:fldChar w:fldCharType="separate"/>
            </w:r>
            <w:r w:rsidR="006A6DB1">
              <w:rPr>
                <w:noProof/>
              </w:rPr>
              <w:t>2</w:t>
            </w:r>
            <w:r w:rsidR="00850636">
              <w:rPr>
                <w:noProof/>
              </w:rPr>
              <w:fldChar w:fldCharType="end"/>
            </w:r>
            <w:bookmarkEnd w:id="51"/>
            <w:r w:rsidRPr="00AC534A">
              <w:t xml:space="preserve">: </w:t>
            </w:r>
            <w:r w:rsidRPr="00952926">
              <w:rPr>
                <w:i/>
              </w:rPr>
              <w:t>Semi-regular remeshing comparison results.</w:t>
            </w:r>
          </w:p>
        </w:tc>
      </w:tr>
    </w:tbl>
    <w:p w:rsidR="0099791B" w:rsidRPr="0099791B" w:rsidRDefault="0099791B" w:rsidP="0099791B">
      <w:pPr>
        <w:pStyle w:val="BodyText"/>
        <w:spacing w:after="20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60"/>
        <w:gridCol w:w="2061"/>
      </w:tblGrid>
      <w:tr w:rsidR="002955D3" w:rsidRPr="00AC534A">
        <w:trPr>
          <w:cantSplit/>
          <w:jc w:val="center"/>
        </w:trPr>
        <w:tc>
          <w:tcPr>
            <w:tcW w:w="0" w:type="auto"/>
            <w:tcBorders>
              <w:top w:val="single" w:sz="4" w:space="0" w:color="auto"/>
              <w:left w:val="single" w:sz="4" w:space="0" w:color="auto"/>
              <w:bottom w:val="nil"/>
              <w:right w:val="single" w:sz="4" w:space="0" w:color="auto"/>
            </w:tcBorders>
          </w:tcPr>
          <w:p w:rsidR="002955D3" w:rsidRPr="00692338" w:rsidRDefault="0084283E" w:rsidP="00681D54">
            <w:pPr>
              <w:keepNext/>
              <w:keepLines/>
              <w:spacing w:after="0"/>
              <w:jc w:val="center"/>
            </w:pPr>
            <w:r>
              <w:rPr>
                <w:noProof/>
              </w:rPr>
              <w:drawing>
                <wp:inline distT="0" distB="0" distL="0" distR="0">
                  <wp:extent cx="1281430" cy="1364615"/>
                  <wp:effectExtent l="0" t="0" r="0" b="0"/>
                  <wp:docPr id="29" name="Picture 29" descr="original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riginalcharts"/>
                          <pic:cNvPicPr>
                            <a:picLocks noChangeAspect="1" noChangeArrowheads="1"/>
                          </pic:cNvPicPr>
                        </pic:nvPicPr>
                        <pic:blipFill>
                          <a:blip r:embed="rId44">
                            <a:extLst>
                              <a:ext uri="{28A0092B-C50C-407E-A947-70E740481C1C}">
                                <a14:useLocalDpi xmlns:a14="http://schemas.microsoft.com/office/drawing/2010/main" val="0"/>
                              </a:ext>
                            </a:extLst>
                          </a:blip>
                          <a:srcRect l="6400" r="2400" b="3200"/>
                          <a:stretch>
                            <a:fillRect/>
                          </a:stretch>
                        </pic:blipFill>
                        <pic:spPr bwMode="auto">
                          <a:xfrm>
                            <a:off x="0" y="0"/>
                            <a:ext cx="1281430" cy="1364615"/>
                          </a:xfrm>
                          <a:prstGeom prst="rect">
                            <a:avLst/>
                          </a:prstGeom>
                          <a:noFill/>
                          <a:ln>
                            <a:noFill/>
                          </a:ln>
                        </pic:spPr>
                      </pic:pic>
                    </a:graphicData>
                  </a:graphic>
                </wp:inline>
              </w:drawing>
            </w:r>
          </w:p>
        </w:tc>
        <w:tc>
          <w:tcPr>
            <w:tcW w:w="0" w:type="auto"/>
            <w:tcBorders>
              <w:top w:val="single" w:sz="4" w:space="0" w:color="auto"/>
              <w:left w:val="single" w:sz="4" w:space="0" w:color="auto"/>
              <w:bottom w:val="nil"/>
              <w:right w:val="single" w:sz="4" w:space="0" w:color="auto"/>
            </w:tcBorders>
          </w:tcPr>
          <w:p w:rsidR="002955D3" w:rsidRPr="00692338" w:rsidRDefault="0084283E" w:rsidP="00681D54">
            <w:pPr>
              <w:keepNext/>
              <w:keepLines/>
              <w:spacing w:after="0"/>
              <w:jc w:val="center"/>
            </w:pPr>
            <w:r>
              <w:rPr>
                <w:noProof/>
              </w:rPr>
              <w:drawing>
                <wp:inline distT="0" distB="0" distL="0" distR="0">
                  <wp:extent cx="1281430" cy="1364615"/>
                  <wp:effectExtent l="0" t="0" r="0" b="0"/>
                  <wp:docPr id="30" name="Picture 30" descr="snapnormals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napnormalshoot"/>
                          <pic:cNvPicPr>
                            <a:picLocks noChangeAspect="1" noChangeArrowheads="1"/>
                          </pic:cNvPicPr>
                        </pic:nvPicPr>
                        <pic:blipFill>
                          <a:blip r:embed="rId45">
                            <a:extLst>
                              <a:ext uri="{28A0092B-C50C-407E-A947-70E740481C1C}">
                                <a14:useLocalDpi xmlns:a14="http://schemas.microsoft.com/office/drawing/2010/main" val="0"/>
                              </a:ext>
                            </a:extLst>
                          </a:blip>
                          <a:srcRect l="6400" r="2400" b="3200"/>
                          <a:stretch>
                            <a:fillRect/>
                          </a:stretch>
                        </pic:blipFill>
                        <pic:spPr bwMode="auto">
                          <a:xfrm>
                            <a:off x="0" y="0"/>
                            <a:ext cx="1281430" cy="1364615"/>
                          </a:xfrm>
                          <a:prstGeom prst="rect">
                            <a:avLst/>
                          </a:prstGeom>
                          <a:noFill/>
                          <a:ln>
                            <a:noFill/>
                          </a:ln>
                        </pic:spPr>
                      </pic:pic>
                    </a:graphicData>
                  </a:graphic>
                </wp:inline>
              </w:drawing>
            </w:r>
          </w:p>
        </w:tc>
      </w:tr>
      <w:tr w:rsidR="002955D3" w:rsidRPr="00AC534A">
        <w:trPr>
          <w:cantSplit/>
          <w:jc w:val="center"/>
        </w:trPr>
        <w:tc>
          <w:tcPr>
            <w:tcW w:w="0" w:type="auto"/>
            <w:tcBorders>
              <w:top w:val="nil"/>
              <w:left w:val="single" w:sz="4" w:space="0" w:color="auto"/>
              <w:bottom w:val="single" w:sz="4" w:space="0" w:color="auto"/>
              <w:right w:val="single" w:sz="4" w:space="0" w:color="auto"/>
            </w:tcBorders>
          </w:tcPr>
          <w:p w:rsidR="002955D3" w:rsidRPr="003D4C3C" w:rsidRDefault="002955D3" w:rsidP="00681D54">
            <w:pPr>
              <w:keepNext/>
              <w:keepLines/>
              <w:jc w:val="center"/>
              <w:rPr>
                <w:sz w:val="16"/>
                <w:szCs w:val="16"/>
              </w:rPr>
            </w:pPr>
            <w:r w:rsidRPr="003D4C3C">
              <w:rPr>
                <w:sz w:val="16"/>
                <w:szCs w:val="16"/>
              </w:rPr>
              <w:t>MCGIM (3,800 faces)</w:t>
            </w:r>
            <w:r w:rsidRPr="003D4C3C">
              <w:rPr>
                <w:sz w:val="16"/>
                <w:szCs w:val="16"/>
              </w:rPr>
              <w:br/>
              <w:t>(44x86 geometry image)</w:t>
            </w:r>
          </w:p>
        </w:tc>
        <w:tc>
          <w:tcPr>
            <w:tcW w:w="0" w:type="auto"/>
            <w:tcBorders>
              <w:top w:val="nil"/>
              <w:left w:val="single" w:sz="4" w:space="0" w:color="auto"/>
              <w:bottom w:val="nil"/>
              <w:right w:val="single" w:sz="4" w:space="0" w:color="auto"/>
            </w:tcBorders>
          </w:tcPr>
          <w:p w:rsidR="002955D3" w:rsidRPr="003D4C3C" w:rsidRDefault="002955D3" w:rsidP="00681D54">
            <w:pPr>
              <w:keepNext/>
              <w:keepLines/>
              <w:jc w:val="center"/>
              <w:rPr>
                <w:sz w:val="16"/>
                <w:szCs w:val="16"/>
              </w:rPr>
            </w:pPr>
            <w:r w:rsidRPr="003D4C3C">
              <w:rPr>
                <w:sz w:val="16"/>
                <w:szCs w:val="16"/>
              </w:rPr>
              <w:t>same coarse mesh,</w:t>
            </w:r>
            <w:r w:rsidRPr="003D4C3C">
              <w:rPr>
                <w:sz w:val="16"/>
                <w:szCs w:val="16"/>
              </w:rPr>
              <w:br/>
              <w:t>normal-mapped</w:t>
            </w:r>
          </w:p>
        </w:tc>
      </w:tr>
      <w:tr w:rsidR="002955D3" w:rsidRPr="00AC534A">
        <w:trPr>
          <w:cantSplit/>
          <w:jc w:val="center"/>
        </w:trPr>
        <w:tc>
          <w:tcPr>
            <w:tcW w:w="0" w:type="auto"/>
            <w:tcBorders>
              <w:top w:val="single" w:sz="4" w:space="0" w:color="auto"/>
              <w:left w:val="single" w:sz="4" w:space="0" w:color="auto"/>
              <w:bottom w:val="nil"/>
              <w:right w:val="nil"/>
            </w:tcBorders>
          </w:tcPr>
          <w:p w:rsidR="002955D3" w:rsidRPr="00AC534A" w:rsidRDefault="0084283E" w:rsidP="00681D54">
            <w:pPr>
              <w:keepNext/>
              <w:keepLines/>
              <w:spacing w:after="0"/>
              <w:jc w:val="center"/>
            </w:pPr>
            <w:r>
              <w:rPr>
                <w:noProof/>
              </w:rPr>
              <w:drawing>
                <wp:inline distT="0" distB="0" distL="0" distR="0">
                  <wp:extent cx="1281430" cy="1364615"/>
                  <wp:effectExtent l="0" t="0" r="0" b="0"/>
                  <wp:docPr id="31" name="Picture 31" descr="snapt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naptile2"/>
                          <pic:cNvPicPr>
                            <a:picLocks noChangeAspect="1" noChangeArrowheads="1"/>
                          </pic:cNvPicPr>
                        </pic:nvPicPr>
                        <pic:blipFill>
                          <a:blip r:embed="rId46">
                            <a:extLst>
                              <a:ext uri="{28A0092B-C50C-407E-A947-70E740481C1C}">
                                <a14:useLocalDpi xmlns:a14="http://schemas.microsoft.com/office/drawing/2010/main" val="0"/>
                              </a:ext>
                            </a:extLst>
                          </a:blip>
                          <a:srcRect l="6400" r="2400" b="3200"/>
                          <a:stretch>
                            <a:fillRect/>
                          </a:stretch>
                        </pic:blipFill>
                        <pic:spPr bwMode="auto">
                          <a:xfrm>
                            <a:off x="0" y="0"/>
                            <a:ext cx="1281430" cy="1364615"/>
                          </a:xfrm>
                          <a:prstGeom prst="rect">
                            <a:avLst/>
                          </a:prstGeom>
                          <a:noFill/>
                          <a:ln>
                            <a:noFill/>
                          </a:ln>
                        </pic:spPr>
                      </pic:pic>
                    </a:graphicData>
                  </a:graphic>
                </wp:inline>
              </w:drawing>
            </w:r>
          </w:p>
        </w:tc>
        <w:tc>
          <w:tcPr>
            <w:tcW w:w="0" w:type="auto"/>
            <w:tcBorders>
              <w:top w:val="nil"/>
              <w:left w:val="nil"/>
              <w:bottom w:val="nil"/>
              <w:right w:val="single" w:sz="4" w:space="0" w:color="auto"/>
            </w:tcBorders>
          </w:tcPr>
          <w:p w:rsidR="002955D3" w:rsidRPr="00AC534A" w:rsidRDefault="0084283E" w:rsidP="00681D54">
            <w:pPr>
              <w:keepNext/>
              <w:keepLines/>
              <w:spacing w:after="0"/>
              <w:jc w:val="center"/>
            </w:pPr>
            <w:r>
              <w:rPr>
                <w:noProof/>
              </w:rPr>
              <w:drawing>
                <wp:inline distT="0" distB="0" distL="0" distR="0">
                  <wp:extent cx="1281430" cy="1364615"/>
                  <wp:effectExtent l="0" t="0" r="0" b="0"/>
                  <wp:docPr id="32" name="Picture 32" descr="snap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naptile"/>
                          <pic:cNvPicPr>
                            <a:picLocks noChangeAspect="1" noChangeArrowheads="1"/>
                          </pic:cNvPicPr>
                        </pic:nvPicPr>
                        <pic:blipFill>
                          <a:blip r:embed="rId47">
                            <a:extLst>
                              <a:ext uri="{28A0092B-C50C-407E-A947-70E740481C1C}">
                                <a14:useLocalDpi xmlns:a14="http://schemas.microsoft.com/office/drawing/2010/main" val="0"/>
                              </a:ext>
                            </a:extLst>
                          </a:blip>
                          <a:srcRect l="6400" r="2400" b="3200"/>
                          <a:stretch>
                            <a:fillRect/>
                          </a:stretch>
                        </pic:blipFill>
                        <pic:spPr bwMode="auto">
                          <a:xfrm>
                            <a:off x="0" y="0"/>
                            <a:ext cx="1281430" cy="1364615"/>
                          </a:xfrm>
                          <a:prstGeom prst="rect">
                            <a:avLst/>
                          </a:prstGeom>
                          <a:noFill/>
                          <a:ln>
                            <a:noFill/>
                          </a:ln>
                        </pic:spPr>
                      </pic:pic>
                    </a:graphicData>
                  </a:graphic>
                </wp:inline>
              </w:drawing>
            </w:r>
          </w:p>
        </w:tc>
      </w:tr>
      <w:tr w:rsidR="002955D3" w:rsidRPr="00AC534A">
        <w:trPr>
          <w:cantSplit/>
          <w:jc w:val="center"/>
        </w:trPr>
        <w:tc>
          <w:tcPr>
            <w:tcW w:w="0" w:type="auto"/>
            <w:tcBorders>
              <w:top w:val="nil"/>
              <w:left w:val="single" w:sz="4" w:space="0" w:color="auto"/>
              <w:bottom w:val="nil"/>
              <w:right w:val="nil"/>
            </w:tcBorders>
          </w:tcPr>
          <w:p w:rsidR="002955D3" w:rsidRPr="003D4C3C" w:rsidRDefault="002955D3" w:rsidP="00681D54">
            <w:pPr>
              <w:keepNext/>
              <w:keepLines/>
              <w:spacing w:after="0"/>
              <w:jc w:val="center"/>
              <w:rPr>
                <w:sz w:val="16"/>
                <w:szCs w:val="16"/>
              </w:rPr>
            </w:pPr>
            <w:r w:rsidRPr="003D4C3C">
              <w:rPr>
                <w:sz w:val="16"/>
                <w:szCs w:val="16"/>
              </w:rPr>
              <w:t>(medium frequency)</w:t>
            </w:r>
          </w:p>
        </w:tc>
        <w:tc>
          <w:tcPr>
            <w:tcW w:w="0" w:type="auto"/>
            <w:tcBorders>
              <w:top w:val="nil"/>
              <w:left w:val="nil"/>
              <w:bottom w:val="nil"/>
              <w:right w:val="single" w:sz="4" w:space="0" w:color="auto"/>
            </w:tcBorders>
          </w:tcPr>
          <w:p w:rsidR="002955D3" w:rsidRPr="003D4C3C" w:rsidRDefault="002955D3" w:rsidP="00681D54">
            <w:pPr>
              <w:keepNext/>
              <w:keepLines/>
              <w:spacing w:after="0"/>
              <w:jc w:val="center"/>
              <w:rPr>
                <w:sz w:val="16"/>
                <w:szCs w:val="16"/>
              </w:rPr>
            </w:pPr>
            <w:r w:rsidRPr="003D4C3C">
              <w:rPr>
                <w:sz w:val="16"/>
                <w:szCs w:val="16"/>
              </w:rPr>
              <w:t>(near Nyquist rate)</w:t>
            </w:r>
          </w:p>
        </w:tc>
      </w:tr>
      <w:tr w:rsidR="002955D3" w:rsidRPr="00AC534A">
        <w:trPr>
          <w:cantSplit/>
          <w:jc w:val="center"/>
        </w:trPr>
        <w:tc>
          <w:tcPr>
            <w:tcW w:w="0" w:type="auto"/>
            <w:gridSpan w:val="2"/>
            <w:tcBorders>
              <w:top w:val="nil"/>
              <w:left w:val="single" w:sz="4" w:space="0" w:color="auto"/>
              <w:bottom w:val="single" w:sz="4" w:space="0" w:color="auto"/>
              <w:right w:val="single" w:sz="4" w:space="0" w:color="auto"/>
            </w:tcBorders>
          </w:tcPr>
          <w:p w:rsidR="002955D3" w:rsidRPr="003D4C3C" w:rsidRDefault="002955D3" w:rsidP="00681D54">
            <w:pPr>
              <w:keepNext/>
              <w:keepLines/>
              <w:jc w:val="center"/>
              <w:rPr>
                <w:sz w:val="16"/>
                <w:szCs w:val="16"/>
              </w:rPr>
            </w:pPr>
            <w:r w:rsidRPr="003D4C3C">
              <w:rPr>
                <w:sz w:val="16"/>
                <w:szCs w:val="16"/>
              </w:rPr>
              <w:t>texture-mapped using a sampled, projected stripe texture</w:t>
            </w:r>
          </w:p>
        </w:tc>
      </w:tr>
    </w:tbl>
    <w:p w:rsidR="002955D3" w:rsidRDefault="002955D3" w:rsidP="002955D3">
      <w:pPr>
        <w:pStyle w:val="Caption"/>
        <w:jc w:val="both"/>
      </w:pPr>
      <w:bookmarkStart w:id="52" w:name="_Ref37233438"/>
      <w:r>
        <w:t xml:space="preserve">Figure </w:t>
      </w:r>
      <w:r w:rsidR="00850636">
        <w:fldChar w:fldCharType="begin"/>
      </w:r>
      <w:r w:rsidR="00850636">
        <w:instrText xml:space="preserve"> SEQ Figure \* ARABIC </w:instrText>
      </w:r>
      <w:r w:rsidR="00850636">
        <w:fldChar w:fldCharType="separate"/>
      </w:r>
      <w:r w:rsidR="006A6DB1">
        <w:rPr>
          <w:noProof/>
        </w:rPr>
        <w:t>10</w:t>
      </w:r>
      <w:r w:rsidR="00850636">
        <w:rPr>
          <w:noProof/>
        </w:rPr>
        <w:fldChar w:fldCharType="end"/>
      </w:r>
      <w:bookmarkEnd w:id="52"/>
      <w:r>
        <w:t xml:space="preserve">: </w:t>
      </w:r>
      <w:r w:rsidRPr="00952926">
        <w:rPr>
          <w:i/>
        </w:rPr>
        <w:t xml:space="preserve">An MCGIM texture-mapped with three 352x688 images.  </w:t>
      </w:r>
      <w:r>
        <w:rPr>
          <w:i/>
        </w:rPr>
        <w:t>T</w:t>
      </w:r>
      <w:r w:rsidRPr="00952926">
        <w:rPr>
          <w:i/>
        </w:rPr>
        <w:t xml:space="preserve">exture coordinates are implicit, </w:t>
      </w:r>
      <w:r>
        <w:rPr>
          <w:i/>
        </w:rPr>
        <w:t xml:space="preserve">and </w:t>
      </w:r>
      <w:r w:rsidRPr="00952926">
        <w:rPr>
          <w:i/>
        </w:rPr>
        <w:t xml:space="preserve">each triangle is exactly associated with 9x9/2 texture samples.  The resulting renderings are nearly seamless.  </w:t>
      </w:r>
      <w:r>
        <w:rPr>
          <w:i/>
        </w:rPr>
        <w:t xml:space="preserve">The problem is that </w:t>
      </w:r>
      <w:r w:rsidRPr="00952926">
        <w:rPr>
          <w:i/>
        </w:rPr>
        <w:t xml:space="preserve">some zippered triangles are longer than interior </w:t>
      </w:r>
      <w:r>
        <w:rPr>
          <w:i/>
        </w:rPr>
        <w:t>ones</w:t>
      </w:r>
      <w:r w:rsidRPr="00952926">
        <w:rPr>
          <w:i/>
        </w:rPr>
        <w:t>, resulting in local undersampling.</w:t>
      </w:r>
    </w:p>
    <w:tbl>
      <w:tblPr>
        <w:tblW w:w="51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2167"/>
        <w:gridCol w:w="2167"/>
      </w:tblGrid>
      <w:tr w:rsidR="00E6105E" w:rsidRPr="00AC534A">
        <w:trPr>
          <w:cantSplit/>
          <w:trHeight w:val="294"/>
          <w:jc w:val="center"/>
        </w:trPr>
        <w:tc>
          <w:tcPr>
            <w:tcW w:w="0" w:type="auto"/>
            <w:tcBorders>
              <w:top w:val="nil"/>
              <w:left w:val="nil"/>
              <w:bottom w:val="nil"/>
              <w:right w:val="nil"/>
            </w:tcBorders>
          </w:tcPr>
          <w:p w:rsidR="00E6105E" w:rsidRPr="00AC534A" w:rsidRDefault="0084283E" w:rsidP="00681D54">
            <w:pPr>
              <w:keepNext/>
              <w:keepLines/>
              <w:spacing w:before="40" w:after="40"/>
              <w:jc w:val="center"/>
            </w:pPr>
            <w:r>
              <w:rPr>
                <w:noProof/>
              </w:rPr>
              <w:drawing>
                <wp:inline distT="0" distB="0" distL="0" distR="0">
                  <wp:extent cx="1302385" cy="824230"/>
                  <wp:effectExtent l="0" t="0" r="0" b="0"/>
                  <wp:docPr id="33" name="Picture 33" descr="teapot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apotorig"/>
                          <pic:cNvPicPr>
                            <a:picLocks noChangeAspect="1" noChangeArrowheads="1"/>
                          </pic:cNvPicPr>
                        </pic:nvPicPr>
                        <pic:blipFill>
                          <a:blip r:embed="rId48">
                            <a:extLst>
                              <a:ext uri="{28A0092B-C50C-407E-A947-70E740481C1C}">
                                <a14:useLocalDpi xmlns:a14="http://schemas.microsoft.com/office/drawing/2010/main" val="0"/>
                              </a:ext>
                            </a:extLst>
                          </a:blip>
                          <a:srcRect t="19200" b="17281"/>
                          <a:stretch>
                            <a:fillRect/>
                          </a:stretch>
                        </pic:blipFill>
                        <pic:spPr bwMode="auto">
                          <a:xfrm>
                            <a:off x="0" y="0"/>
                            <a:ext cx="1302385" cy="824230"/>
                          </a:xfrm>
                          <a:prstGeom prst="rect">
                            <a:avLst/>
                          </a:prstGeom>
                          <a:noFill/>
                          <a:ln>
                            <a:noFill/>
                          </a:ln>
                        </pic:spPr>
                      </pic:pic>
                    </a:graphicData>
                  </a:graphic>
                </wp:inline>
              </w:drawing>
            </w:r>
          </w:p>
          <w:p w:rsidR="00E6105E" w:rsidRPr="00AC534A" w:rsidRDefault="00E6105E" w:rsidP="00681D54">
            <w:pPr>
              <w:keepNext/>
              <w:keepLines/>
              <w:spacing w:after="40"/>
              <w:jc w:val="center"/>
              <w:rPr>
                <w:sz w:val="16"/>
                <w:szCs w:val="16"/>
              </w:rPr>
            </w:pPr>
            <w:r w:rsidRPr="00AC534A">
              <w:rPr>
                <w:sz w:val="16"/>
                <w:szCs w:val="16"/>
              </w:rPr>
              <w:t>(a) chartified mesh</w:t>
            </w:r>
            <w:r w:rsidRPr="00AC534A">
              <w:rPr>
                <w:sz w:val="16"/>
                <w:szCs w:val="16"/>
              </w:rPr>
              <w:br/>
              <w:t>(4 components; 30 charts)</w:t>
            </w:r>
          </w:p>
        </w:tc>
        <w:tc>
          <w:tcPr>
            <w:tcW w:w="0" w:type="auto"/>
            <w:tcBorders>
              <w:top w:val="nil"/>
              <w:left w:val="nil"/>
              <w:bottom w:val="nil"/>
              <w:right w:val="nil"/>
            </w:tcBorders>
          </w:tcPr>
          <w:p w:rsidR="00E6105E" w:rsidRPr="00AC534A" w:rsidRDefault="0084283E" w:rsidP="00681D54">
            <w:pPr>
              <w:keepNext/>
              <w:keepLines/>
              <w:spacing w:before="40" w:after="40"/>
              <w:jc w:val="center"/>
            </w:pPr>
            <w:r>
              <w:rPr>
                <w:noProof/>
              </w:rPr>
              <w:drawing>
                <wp:inline distT="0" distB="0" distL="0" distR="0">
                  <wp:extent cx="1302385" cy="824230"/>
                  <wp:effectExtent l="0" t="0" r="0" b="0"/>
                  <wp:docPr id="34" name="Picture 34" descr="snaptea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napteapot"/>
                          <pic:cNvPicPr>
                            <a:picLocks noChangeAspect="1" noChangeArrowheads="1"/>
                          </pic:cNvPicPr>
                        </pic:nvPicPr>
                        <pic:blipFill>
                          <a:blip r:embed="rId49">
                            <a:extLst>
                              <a:ext uri="{28A0092B-C50C-407E-A947-70E740481C1C}">
                                <a14:useLocalDpi xmlns:a14="http://schemas.microsoft.com/office/drawing/2010/main" val="0"/>
                              </a:ext>
                            </a:extLst>
                          </a:blip>
                          <a:srcRect t="19200" b="17281"/>
                          <a:stretch>
                            <a:fillRect/>
                          </a:stretch>
                        </pic:blipFill>
                        <pic:spPr bwMode="auto">
                          <a:xfrm>
                            <a:off x="0" y="0"/>
                            <a:ext cx="1302385" cy="824230"/>
                          </a:xfrm>
                          <a:prstGeom prst="rect">
                            <a:avLst/>
                          </a:prstGeom>
                          <a:noFill/>
                          <a:ln>
                            <a:noFill/>
                          </a:ln>
                        </pic:spPr>
                      </pic:pic>
                    </a:graphicData>
                  </a:graphic>
                </wp:inline>
              </w:drawing>
            </w:r>
          </w:p>
          <w:p w:rsidR="00E6105E" w:rsidRPr="00AC534A" w:rsidRDefault="00E6105E" w:rsidP="00681D54">
            <w:pPr>
              <w:keepNext/>
              <w:keepLines/>
              <w:spacing w:after="40"/>
              <w:jc w:val="center"/>
              <w:rPr>
                <w:sz w:val="16"/>
                <w:szCs w:val="16"/>
              </w:rPr>
            </w:pPr>
            <w:r w:rsidRPr="00AC534A">
              <w:rPr>
                <w:sz w:val="16"/>
                <w:szCs w:val="16"/>
              </w:rPr>
              <w:t>(b) reconstructed mesh</w:t>
            </w:r>
            <w:r w:rsidRPr="00AC534A">
              <w:rPr>
                <w:sz w:val="16"/>
                <w:szCs w:val="16"/>
              </w:rPr>
              <w:br/>
              <w:t>(PSNR=86.2db)</w:t>
            </w:r>
          </w:p>
        </w:tc>
      </w:tr>
      <w:tr w:rsidR="00E6105E">
        <w:trPr>
          <w:cantSplit/>
          <w:trHeight w:val="294"/>
          <w:jc w:val="center"/>
        </w:trPr>
        <w:tc>
          <w:tcPr>
            <w:tcW w:w="0" w:type="auto"/>
            <w:gridSpan w:val="2"/>
            <w:tcBorders>
              <w:top w:val="nil"/>
              <w:left w:val="nil"/>
              <w:bottom w:val="nil"/>
              <w:right w:val="nil"/>
            </w:tcBorders>
          </w:tcPr>
          <w:p w:rsidR="00E6105E" w:rsidRPr="00AC534A" w:rsidRDefault="0084283E" w:rsidP="00681D54">
            <w:pPr>
              <w:keepNext/>
              <w:keepLines/>
              <w:spacing w:before="40" w:after="40"/>
              <w:jc w:val="center"/>
            </w:pPr>
            <w:r>
              <w:rPr>
                <w:noProof/>
              </w:rPr>
              <w:drawing>
                <wp:inline distT="0" distB="0" distL="0" distR="0">
                  <wp:extent cx="2493645" cy="1066800"/>
                  <wp:effectExtent l="0" t="0" r="0" b="0"/>
                  <wp:docPr id="35" name="Picture 35" descr="teapot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apotu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3645" cy="1066800"/>
                          </a:xfrm>
                          <a:prstGeom prst="rect">
                            <a:avLst/>
                          </a:prstGeom>
                          <a:noFill/>
                          <a:ln>
                            <a:noFill/>
                          </a:ln>
                        </pic:spPr>
                      </pic:pic>
                    </a:graphicData>
                  </a:graphic>
                </wp:inline>
              </w:drawing>
            </w:r>
          </w:p>
          <w:p w:rsidR="00E6105E" w:rsidRDefault="00E6105E" w:rsidP="00681D54">
            <w:pPr>
              <w:keepNext/>
              <w:keepLines/>
              <w:spacing w:after="0"/>
              <w:jc w:val="center"/>
              <w:rPr>
                <w:sz w:val="16"/>
                <w:szCs w:val="16"/>
              </w:rPr>
            </w:pPr>
            <w:r w:rsidRPr="00AC534A">
              <w:rPr>
                <w:sz w:val="16"/>
                <w:szCs w:val="16"/>
              </w:rPr>
              <w:t>(c) geometry image charts</w:t>
            </w:r>
            <w:r w:rsidRPr="00AC534A">
              <w:rPr>
                <w:sz w:val="16"/>
                <w:szCs w:val="16"/>
              </w:rPr>
              <w:br/>
              <w:t>(dimensions=388x168; packing efficiency=81.3%)</w:t>
            </w:r>
          </w:p>
        </w:tc>
      </w:tr>
      <w:tr w:rsidR="00E6105E">
        <w:trPr>
          <w:cantSplit/>
          <w:jc w:val="center"/>
        </w:trPr>
        <w:tc>
          <w:tcPr>
            <w:tcW w:w="0" w:type="auto"/>
            <w:gridSpan w:val="2"/>
            <w:tcBorders>
              <w:top w:val="nil"/>
              <w:left w:val="nil"/>
              <w:bottom w:val="nil"/>
              <w:right w:val="nil"/>
            </w:tcBorders>
          </w:tcPr>
          <w:p w:rsidR="00E6105E" w:rsidRDefault="00E6105E" w:rsidP="00681D54">
            <w:pPr>
              <w:keepNext/>
              <w:spacing w:before="20" w:after="0"/>
              <w:jc w:val="left"/>
            </w:pPr>
            <w:bookmarkStart w:id="53" w:name="_Ref30538938"/>
            <w:r>
              <w:t xml:space="preserve">Figure </w:t>
            </w:r>
            <w:r w:rsidR="00850636">
              <w:fldChar w:fldCharType="begin"/>
            </w:r>
            <w:r w:rsidR="00850636">
              <w:instrText xml:space="preserve"> SEQ Figure \* ARABIC </w:instrText>
            </w:r>
            <w:r w:rsidR="00850636">
              <w:fldChar w:fldCharType="separate"/>
            </w:r>
            <w:r w:rsidR="006A6DB1">
              <w:rPr>
                <w:noProof/>
              </w:rPr>
              <w:t>11</w:t>
            </w:r>
            <w:r w:rsidR="00850636">
              <w:rPr>
                <w:noProof/>
              </w:rPr>
              <w:fldChar w:fldCharType="end"/>
            </w:r>
            <w:bookmarkEnd w:id="53"/>
            <w:r>
              <w:t xml:space="preserve">: </w:t>
            </w:r>
            <w:r w:rsidRPr="00952926">
              <w:rPr>
                <w:i/>
              </w:rPr>
              <w:t>As opposed to the GIM framework, MCGIMs can represent meshes with multiple components, such as this teapot.</w:t>
            </w:r>
          </w:p>
        </w:tc>
      </w:tr>
    </w:tbl>
    <w:tbl>
      <w:tblPr>
        <w:tblpPr w:leftFromText="181" w:rightFromText="181" w:vertAnchor="page" w:horzAnchor="margin" w:tblpXSpec="right" w:tblpY="13683"/>
        <w:tblW w:w="4142" w:type="dxa"/>
        <w:tblLayout w:type="fixed"/>
        <w:tblCellMar>
          <w:left w:w="0" w:type="dxa"/>
          <w:right w:w="0" w:type="dxa"/>
        </w:tblCellMar>
        <w:tblLook w:val="0000" w:firstRow="0" w:lastRow="0" w:firstColumn="0" w:lastColumn="0" w:noHBand="0" w:noVBand="0"/>
      </w:tblPr>
      <w:tblGrid>
        <w:gridCol w:w="4142"/>
      </w:tblGrid>
      <w:tr w:rsidR="00E6105E">
        <w:trPr>
          <w:trHeight w:val="263"/>
        </w:trPr>
        <w:tc>
          <w:tcPr>
            <w:tcW w:w="4142" w:type="dxa"/>
            <w:vAlign w:val="center"/>
          </w:tcPr>
          <w:p w:rsidR="00E6105E" w:rsidRPr="0088120D" w:rsidRDefault="00E6105E" w:rsidP="00681D54">
            <w:pPr>
              <w:spacing w:after="60"/>
              <w:jc w:val="right"/>
              <w:rPr>
                <w:sz w:val="12"/>
                <w:szCs w:val="12"/>
              </w:rPr>
            </w:pPr>
            <w:r w:rsidRPr="0088120D">
              <w:rPr>
                <w:sz w:val="12"/>
                <w:szCs w:val="12"/>
              </w:rPr>
              <w:t>© The Eurographics Association 2003.</w:t>
            </w:r>
          </w:p>
        </w:tc>
      </w:tr>
    </w:tbl>
    <w:p w:rsidR="00E6105E" w:rsidRPr="00FA314D" w:rsidRDefault="00E6105E" w:rsidP="009C4644">
      <w:pPr>
        <w:pStyle w:val="BodyText"/>
        <w:spacing w:after="28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7"/>
        <w:gridCol w:w="1947"/>
      </w:tblGrid>
      <w:tr w:rsidR="00E6105E" w:rsidRPr="00AC534A">
        <w:trPr>
          <w:cantSplit/>
          <w:jc w:val="center"/>
        </w:trPr>
        <w:tc>
          <w:tcPr>
            <w:tcW w:w="0" w:type="auto"/>
            <w:tcBorders>
              <w:top w:val="single" w:sz="4" w:space="0" w:color="auto"/>
              <w:left w:val="single" w:sz="4" w:space="0" w:color="auto"/>
              <w:bottom w:val="nil"/>
              <w:right w:val="nil"/>
            </w:tcBorders>
          </w:tcPr>
          <w:p w:rsidR="00E6105E" w:rsidRPr="00692338" w:rsidRDefault="0084283E" w:rsidP="00681D54">
            <w:pPr>
              <w:keepNext/>
              <w:keepLines/>
              <w:spacing w:after="0"/>
              <w:jc w:val="center"/>
            </w:pPr>
            <w:r>
              <w:rPr>
                <w:noProof/>
              </w:rPr>
              <w:drawing>
                <wp:inline distT="0" distB="0" distL="0" distR="0">
                  <wp:extent cx="1233170" cy="1191260"/>
                  <wp:effectExtent l="0" t="0" r="0" b="0"/>
                  <wp:docPr id="36" name="Picture 36" descr="snaphorse_orig_fee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naphorse_orig_feet4"/>
                          <pic:cNvPicPr>
                            <a:picLocks noChangeAspect="1" noChangeArrowheads="1"/>
                          </pic:cNvPicPr>
                        </pic:nvPicPr>
                        <pic:blipFill>
                          <a:blip r:embed="rId51">
                            <a:extLst>
                              <a:ext uri="{28A0092B-C50C-407E-A947-70E740481C1C}">
                                <a14:useLocalDpi xmlns:a14="http://schemas.microsoft.com/office/drawing/2010/main" val="0"/>
                              </a:ext>
                            </a:extLst>
                          </a:blip>
                          <a:srcRect b="2879"/>
                          <a:stretch>
                            <a:fillRect/>
                          </a:stretch>
                        </pic:blipFill>
                        <pic:spPr bwMode="auto">
                          <a:xfrm>
                            <a:off x="0" y="0"/>
                            <a:ext cx="1233170" cy="1191260"/>
                          </a:xfrm>
                          <a:prstGeom prst="rect">
                            <a:avLst/>
                          </a:prstGeom>
                          <a:noFill/>
                          <a:ln>
                            <a:noFill/>
                          </a:ln>
                        </pic:spPr>
                      </pic:pic>
                    </a:graphicData>
                  </a:graphic>
                </wp:inline>
              </w:drawing>
            </w:r>
          </w:p>
        </w:tc>
        <w:tc>
          <w:tcPr>
            <w:tcW w:w="0" w:type="auto"/>
            <w:tcBorders>
              <w:top w:val="single" w:sz="4" w:space="0" w:color="auto"/>
              <w:left w:val="nil"/>
              <w:bottom w:val="nil"/>
              <w:right w:val="single" w:sz="4" w:space="0" w:color="auto"/>
            </w:tcBorders>
          </w:tcPr>
          <w:p w:rsidR="00E6105E" w:rsidRPr="00692338" w:rsidRDefault="0084283E" w:rsidP="00681D54">
            <w:pPr>
              <w:keepNext/>
              <w:keepLines/>
              <w:spacing w:after="0"/>
              <w:jc w:val="center"/>
            </w:pPr>
            <w:r>
              <w:rPr>
                <w:noProof/>
              </w:rPr>
              <w:drawing>
                <wp:inline distT="0" distB="0" distL="0" distR="0">
                  <wp:extent cx="1233170" cy="1191260"/>
                  <wp:effectExtent l="0" t="0" r="0" b="0"/>
                  <wp:docPr id="37" name="Picture 37" descr="snaphorse_orig_feet4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naphorse_orig_feet4_flat"/>
                          <pic:cNvPicPr>
                            <a:picLocks noChangeAspect="1" noChangeArrowheads="1"/>
                          </pic:cNvPicPr>
                        </pic:nvPicPr>
                        <pic:blipFill>
                          <a:blip r:embed="rId52">
                            <a:extLst>
                              <a:ext uri="{28A0092B-C50C-407E-A947-70E740481C1C}">
                                <a14:useLocalDpi xmlns:a14="http://schemas.microsoft.com/office/drawing/2010/main" val="0"/>
                              </a:ext>
                            </a:extLst>
                          </a:blip>
                          <a:srcRect b="2879"/>
                          <a:stretch>
                            <a:fillRect/>
                          </a:stretch>
                        </pic:blipFill>
                        <pic:spPr bwMode="auto">
                          <a:xfrm>
                            <a:off x="0" y="0"/>
                            <a:ext cx="1233170" cy="1191260"/>
                          </a:xfrm>
                          <a:prstGeom prst="rect">
                            <a:avLst/>
                          </a:prstGeom>
                          <a:noFill/>
                          <a:ln>
                            <a:noFill/>
                          </a:ln>
                        </pic:spPr>
                      </pic:pic>
                    </a:graphicData>
                  </a:graphic>
                </wp:inline>
              </w:drawing>
            </w:r>
          </w:p>
        </w:tc>
      </w:tr>
      <w:tr w:rsidR="00E6105E" w:rsidRPr="00AC534A">
        <w:trPr>
          <w:cantSplit/>
          <w:jc w:val="center"/>
        </w:trPr>
        <w:tc>
          <w:tcPr>
            <w:tcW w:w="0" w:type="auto"/>
            <w:gridSpan w:val="2"/>
            <w:tcBorders>
              <w:top w:val="nil"/>
              <w:left w:val="single" w:sz="4" w:space="0" w:color="auto"/>
              <w:bottom w:val="single" w:sz="4" w:space="0" w:color="auto"/>
              <w:right w:val="single" w:sz="4" w:space="0" w:color="auto"/>
            </w:tcBorders>
          </w:tcPr>
          <w:p w:rsidR="00E6105E" w:rsidRPr="003D4C3C" w:rsidRDefault="00E6105E" w:rsidP="00681D54">
            <w:pPr>
              <w:keepNext/>
              <w:keepLines/>
              <w:spacing w:after="40"/>
              <w:jc w:val="center"/>
              <w:rPr>
                <w:sz w:val="16"/>
                <w:szCs w:val="16"/>
              </w:rPr>
            </w:pPr>
            <w:r w:rsidRPr="003D4C3C">
              <w:rPr>
                <w:sz w:val="16"/>
                <w:szCs w:val="16"/>
              </w:rPr>
              <w:t>Original irregular mesh</w:t>
            </w:r>
          </w:p>
        </w:tc>
      </w:tr>
      <w:tr w:rsidR="00E6105E" w:rsidRPr="00AC534A">
        <w:trPr>
          <w:cantSplit/>
          <w:jc w:val="center"/>
        </w:trPr>
        <w:tc>
          <w:tcPr>
            <w:tcW w:w="0" w:type="auto"/>
            <w:tcBorders>
              <w:top w:val="single" w:sz="4" w:space="0" w:color="auto"/>
              <w:left w:val="single" w:sz="4" w:space="0" w:color="auto"/>
              <w:bottom w:val="nil"/>
              <w:right w:val="nil"/>
            </w:tcBorders>
          </w:tcPr>
          <w:p w:rsidR="00E6105E" w:rsidRPr="00AC534A" w:rsidRDefault="0084283E" w:rsidP="00681D54">
            <w:pPr>
              <w:keepNext/>
              <w:keepLines/>
              <w:spacing w:after="0"/>
              <w:jc w:val="center"/>
            </w:pPr>
            <w:r>
              <w:rPr>
                <w:noProof/>
              </w:rPr>
              <w:drawing>
                <wp:inline distT="0" distB="0" distL="0" distR="0">
                  <wp:extent cx="1233170" cy="1198245"/>
                  <wp:effectExtent l="0" t="0" r="0" b="0"/>
                  <wp:docPr id="38" name="Picture 38" descr="snaphorse_sr_fee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aphorse_sr_feet4"/>
                          <pic:cNvPicPr>
                            <a:picLocks noChangeAspect="1" noChangeArrowheads="1"/>
                          </pic:cNvPicPr>
                        </pic:nvPicPr>
                        <pic:blipFill>
                          <a:blip r:embed="rId53">
                            <a:extLst>
                              <a:ext uri="{28A0092B-C50C-407E-A947-70E740481C1C}">
                                <a14:useLocalDpi xmlns:a14="http://schemas.microsoft.com/office/drawing/2010/main" val="0"/>
                              </a:ext>
                            </a:extLst>
                          </a:blip>
                          <a:srcRect b="2879"/>
                          <a:stretch>
                            <a:fillRect/>
                          </a:stretch>
                        </pic:blipFill>
                        <pic:spPr bwMode="auto">
                          <a:xfrm>
                            <a:off x="0" y="0"/>
                            <a:ext cx="1233170" cy="1198245"/>
                          </a:xfrm>
                          <a:prstGeom prst="rect">
                            <a:avLst/>
                          </a:prstGeom>
                          <a:noFill/>
                          <a:ln>
                            <a:noFill/>
                          </a:ln>
                        </pic:spPr>
                      </pic:pic>
                    </a:graphicData>
                  </a:graphic>
                </wp:inline>
              </w:drawing>
            </w:r>
          </w:p>
        </w:tc>
        <w:tc>
          <w:tcPr>
            <w:tcW w:w="0" w:type="auto"/>
            <w:tcBorders>
              <w:top w:val="single" w:sz="4" w:space="0" w:color="auto"/>
              <w:left w:val="nil"/>
              <w:bottom w:val="nil"/>
              <w:right w:val="single" w:sz="4" w:space="0" w:color="auto"/>
            </w:tcBorders>
          </w:tcPr>
          <w:p w:rsidR="00E6105E" w:rsidRPr="00AC534A" w:rsidRDefault="0084283E" w:rsidP="00681D54">
            <w:pPr>
              <w:keepNext/>
              <w:keepLines/>
              <w:spacing w:after="0"/>
              <w:jc w:val="center"/>
            </w:pPr>
            <w:r>
              <w:rPr>
                <w:noProof/>
              </w:rPr>
              <w:drawing>
                <wp:inline distT="0" distB="0" distL="0" distR="0">
                  <wp:extent cx="1233170" cy="1198245"/>
                  <wp:effectExtent l="0" t="0" r="0" b="0"/>
                  <wp:docPr id="39" name="Picture 39" descr="snaphorse_sr_feet4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naphorse_sr_feet4_flat"/>
                          <pic:cNvPicPr>
                            <a:picLocks noChangeAspect="1" noChangeArrowheads="1"/>
                          </pic:cNvPicPr>
                        </pic:nvPicPr>
                        <pic:blipFill>
                          <a:blip r:embed="rId54">
                            <a:extLst>
                              <a:ext uri="{28A0092B-C50C-407E-A947-70E740481C1C}">
                                <a14:useLocalDpi xmlns:a14="http://schemas.microsoft.com/office/drawing/2010/main" val="0"/>
                              </a:ext>
                            </a:extLst>
                          </a:blip>
                          <a:srcRect b="2879"/>
                          <a:stretch>
                            <a:fillRect/>
                          </a:stretch>
                        </pic:blipFill>
                        <pic:spPr bwMode="auto">
                          <a:xfrm>
                            <a:off x="0" y="0"/>
                            <a:ext cx="1233170" cy="1198245"/>
                          </a:xfrm>
                          <a:prstGeom prst="rect">
                            <a:avLst/>
                          </a:prstGeom>
                          <a:noFill/>
                          <a:ln>
                            <a:noFill/>
                          </a:ln>
                        </pic:spPr>
                      </pic:pic>
                    </a:graphicData>
                  </a:graphic>
                </wp:inline>
              </w:drawing>
            </w:r>
          </w:p>
        </w:tc>
      </w:tr>
      <w:tr w:rsidR="00E6105E" w:rsidRPr="00AC534A">
        <w:trPr>
          <w:cantSplit/>
          <w:jc w:val="center"/>
        </w:trPr>
        <w:tc>
          <w:tcPr>
            <w:tcW w:w="0" w:type="auto"/>
            <w:gridSpan w:val="2"/>
            <w:tcBorders>
              <w:top w:val="nil"/>
              <w:left w:val="single" w:sz="4" w:space="0" w:color="auto"/>
              <w:bottom w:val="single" w:sz="4" w:space="0" w:color="auto"/>
              <w:right w:val="single" w:sz="4" w:space="0" w:color="auto"/>
            </w:tcBorders>
          </w:tcPr>
          <w:p w:rsidR="00E6105E" w:rsidRPr="003D4C3C" w:rsidRDefault="00E6105E" w:rsidP="00681D54">
            <w:pPr>
              <w:keepNext/>
              <w:keepLines/>
              <w:spacing w:after="40"/>
              <w:jc w:val="center"/>
              <w:rPr>
                <w:sz w:val="16"/>
                <w:szCs w:val="16"/>
              </w:rPr>
            </w:pPr>
            <w:r w:rsidRPr="003D4C3C">
              <w:rPr>
                <w:sz w:val="16"/>
                <w:szCs w:val="16"/>
              </w:rPr>
              <w:t>Semi-regular remeshing</w:t>
            </w:r>
          </w:p>
        </w:tc>
      </w:tr>
      <w:tr w:rsidR="00E6105E" w:rsidRPr="00AC534A">
        <w:trPr>
          <w:cantSplit/>
          <w:jc w:val="center"/>
        </w:trPr>
        <w:tc>
          <w:tcPr>
            <w:tcW w:w="0" w:type="auto"/>
            <w:tcBorders>
              <w:top w:val="single" w:sz="4" w:space="0" w:color="auto"/>
              <w:left w:val="single" w:sz="4" w:space="0" w:color="auto"/>
              <w:bottom w:val="nil"/>
              <w:right w:val="nil"/>
            </w:tcBorders>
          </w:tcPr>
          <w:p w:rsidR="00E6105E" w:rsidRPr="00AC534A" w:rsidRDefault="0084283E" w:rsidP="00681D54">
            <w:pPr>
              <w:keepNext/>
              <w:keepLines/>
              <w:spacing w:after="0"/>
              <w:jc w:val="center"/>
            </w:pPr>
            <w:r>
              <w:rPr>
                <w:noProof/>
              </w:rPr>
              <w:drawing>
                <wp:inline distT="0" distB="0" distL="0" distR="0">
                  <wp:extent cx="1233170" cy="1198245"/>
                  <wp:effectExtent l="0" t="0" r="0" b="0"/>
                  <wp:docPr id="40" name="Picture 40" descr="snaphorse_mcgim_fee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naphorse_mcgim_feet4"/>
                          <pic:cNvPicPr>
                            <a:picLocks noChangeAspect="1" noChangeArrowheads="1"/>
                          </pic:cNvPicPr>
                        </pic:nvPicPr>
                        <pic:blipFill>
                          <a:blip r:embed="rId55">
                            <a:extLst>
                              <a:ext uri="{28A0092B-C50C-407E-A947-70E740481C1C}">
                                <a14:useLocalDpi xmlns:a14="http://schemas.microsoft.com/office/drawing/2010/main" val="0"/>
                              </a:ext>
                            </a:extLst>
                          </a:blip>
                          <a:srcRect b="2879"/>
                          <a:stretch>
                            <a:fillRect/>
                          </a:stretch>
                        </pic:blipFill>
                        <pic:spPr bwMode="auto">
                          <a:xfrm>
                            <a:off x="0" y="0"/>
                            <a:ext cx="1233170" cy="1198245"/>
                          </a:xfrm>
                          <a:prstGeom prst="rect">
                            <a:avLst/>
                          </a:prstGeom>
                          <a:noFill/>
                          <a:ln>
                            <a:noFill/>
                          </a:ln>
                        </pic:spPr>
                      </pic:pic>
                    </a:graphicData>
                  </a:graphic>
                </wp:inline>
              </w:drawing>
            </w:r>
          </w:p>
        </w:tc>
        <w:tc>
          <w:tcPr>
            <w:tcW w:w="0" w:type="auto"/>
            <w:tcBorders>
              <w:top w:val="single" w:sz="4" w:space="0" w:color="auto"/>
              <w:left w:val="nil"/>
              <w:bottom w:val="nil"/>
              <w:right w:val="single" w:sz="4" w:space="0" w:color="auto"/>
            </w:tcBorders>
          </w:tcPr>
          <w:p w:rsidR="00E6105E" w:rsidRPr="00AC534A" w:rsidRDefault="0084283E" w:rsidP="00681D54">
            <w:pPr>
              <w:keepNext/>
              <w:keepLines/>
              <w:spacing w:after="0"/>
              <w:jc w:val="center"/>
            </w:pPr>
            <w:r>
              <w:rPr>
                <w:noProof/>
              </w:rPr>
              <w:drawing>
                <wp:inline distT="0" distB="0" distL="0" distR="0">
                  <wp:extent cx="1233170" cy="1198245"/>
                  <wp:effectExtent l="0" t="0" r="0" b="0"/>
                  <wp:docPr id="41" name="Picture 41" descr="snaphorse_mcgim_feet4_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naphorse_mcgim_feet4_flat"/>
                          <pic:cNvPicPr>
                            <a:picLocks noChangeAspect="1" noChangeArrowheads="1"/>
                          </pic:cNvPicPr>
                        </pic:nvPicPr>
                        <pic:blipFill>
                          <a:blip r:embed="rId56">
                            <a:extLst>
                              <a:ext uri="{28A0092B-C50C-407E-A947-70E740481C1C}">
                                <a14:useLocalDpi xmlns:a14="http://schemas.microsoft.com/office/drawing/2010/main" val="0"/>
                              </a:ext>
                            </a:extLst>
                          </a:blip>
                          <a:srcRect b="2879"/>
                          <a:stretch>
                            <a:fillRect/>
                          </a:stretch>
                        </pic:blipFill>
                        <pic:spPr bwMode="auto">
                          <a:xfrm>
                            <a:off x="0" y="0"/>
                            <a:ext cx="1233170" cy="1198245"/>
                          </a:xfrm>
                          <a:prstGeom prst="rect">
                            <a:avLst/>
                          </a:prstGeom>
                          <a:noFill/>
                          <a:ln>
                            <a:noFill/>
                          </a:ln>
                        </pic:spPr>
                      </pic:pic>
                    </a:graphicData>
                  </a:graphic>
                </wp:inline>
              </w:drawing>
            </w:r>
          </w:p>
        </w:tc>
      </w:tr>
      <w:tr w:rsidR="00E6105E" w:rsidRPr="00AC534A">
        <w:trPr>
          <w:cantSplit/>
          <w:jc w:val="center"/>
        </w:trPr>
        <w:tc>
          <w:tcPr>
            <w:tcW w:w="0" w:type="auto"/>
            <w:gridSpan w:val="2"/>
            <w:tcBorders>
              <w:top w:val="nil"/>
              <w:left w:val="single" w:sz="4" w:space="0" w:color="auto"/>
              <w:bottom w:val="single" w:sz="4" w:space="0" w:color="auto"/>
              <w:right w:val="single" w:sz="4" w:space="0" w:color="auto"/>
            </w:tcBorders>
          </w:tcPr>
          <w:p w:rsidR="00E6105E" w:rsidRPr="003D4C3C" w:rsidRDefault="00E6105E" w:rsidP="00681D54">
            <w:pPr>
              <w:keepNext/>
              <w:keepLines/>
              <w:spacing w:after="40"/>
              <w:jc w:val="center"/>
              <w:rPr>
                <w:sz w:val="16"/>
                <w:szCs w:val="16"/>
              </w:rPr>
            </w:pPr>
            <w:r w:rsidRPr="003D4C3C">
              <w:rPr>
                <w:sz w:val="16"/>
                <w:szCs w:val="16"/>
              </w:rPr>
              <w:t>Multi-chart geometry image</w:t>
            </w:r>
          </w:p>
        </w:tc>
      </w:tr>
    </w:tbl>
    <w:p w:rsidR="00E6105E" w:rsidRPr="00952926" w:rsidRDefault="00E6105E" w:rsidP="00E6105E">
      <w:pPr>
        <w:pStyle w:val="Caption"/>
        <w:jc w:val="both"/>
        <w:rPr>
          <w:i/>
        </w:rPr>
      </w:pPr>
      <w:bookmarkStart w:id="54" w:name="_Ref37233376"/>
      <w:r>
        <w:t xml:space="preserve">Figure </w:t>
      </w:r>
      <w:r w:rsidR="00850636">
        <w:fldChar w:fldCharType="begin"/>
      </w:r>
      <w:r w:rsidR="00850636">
        <w:instrText xml:space="preserve"> SEQ Figure \* ARABIC </w:instrText>
      </w:r>
      <w:r w:rsidR="00850636">
        <w:fldChar w:fldCharType="separate"/>
      </w:r>
      <w:r w:rsidR="006A6DB1">
        <w:rPr>
          <w:noProof/>
        </w:rPr>
        <w:t>12</w:t>
      </w:r>
      <w:r w:rsidR="00850636">
        <w:rPr>
          <w:noProof/>
        </w:rPr>
        <w:fldChar w:fldCharType="end"/>
      </w:r>
      <w:bookmarkEnd w:id="54"/>
      <w:r>
        <w:t xml:space="preserve">: </w:t>
      </w:r>
      <w:r w:rsidR="002955D3">
        <w:rPr>
          <w:i/>
        </w:rPr>
        <w:t xml:space="preserve">Horse close-up </w:t>
      </w:r>
      <w:r w:rsidRPr="00952926">
        <w:rPr>
          <w:i/>
        </w:rPr>
        <w:t>showing improved sampling uniformity of MCGIM over semi-regular remeshing.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4111"/>
      </w:tblGrid>
      <w:tr w:rsidR="00D0753A">
        <w:tc>
          <w:tcPr>
            <w:tcW w:w="4327" w:type="dxa"/>
            <w:tcMar>
              <w:left w:w="0" w:type="dxa"/>
              <w:right w:w="0" w:type="dxa"/>
            </w:tcMar>
          </w:tcPr>
          <w:p w:rsidR="00D0753A" w:rsidRPr="009637D4" w:rsidRDefault="0084283E" w:rsidP="00D0753A">
            <w:pPr>
              <w:keepNext/>
              <w:spacing w:after="0"/>
              <w:rPr>
                <w:sz w:val="4"/>
                <w:szCs w:val="4"/>
              </w:rPr>
            </w:pPr>
            <w:r>
              <w:rPr>
                <w:noProof/>
              </w:rPr>
              <w:drawing>
                <wp:inline distT="0" distB="0" distL="0" distR="0">
                  <wp:extent cx="2555875" cy="2147570"/>
                  <wp:effectExtent l="0" t="0" r="0" b="0"/>
                  <wp:docPr id="42" name="Object 4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c>
      </w:tr>
    </w:tbl>
    <w:p w:rsidR="00D0753A" w:rsidRPr="00FC0D4A" w:rsidRDefault="00D0753A" w:rsidP="008D1AB1">
      <w:pPr>
        <w:pStyle w:val="Caption"/>
        <w:spacing w:after="120"/>
        <w:jc w:val="both"/>
        <w:rPr>
          <w:i/>
        </w:rPr>
      </w:pPr>
      <w:bookmarkStart w:id="55" w:name="_Ref41984044"/>
      <w:r>
        <w:t xml:space="preserve">Figure </w:t>
      </w:r>
      <w:r w:rsidR="00850636">
        <w:fldChar w:fldCharType="begin"/>
      </w:r>
      <w:r w:rsidR="00850636">
        <w:instrText xml:space="preserve"> SEQ Figure \* ARABIC </w:instrText>
      </w:r>
      <w:r w:rsidR="00850636">
        <w:fldChar w:fldCharType="separate"/>
      </w:r>
      <w:r w:rsidR="006A6DB1">
        <w:rPr>
          <w:noProof/>
        </w:rPr>
        <w:t>13</w:t>
      </w:r>
      <w:r w:rsidR="00850636">
        <w:rPr>
          <w:noProof/>
        </w:rPr>
        <w:fldChar w:fldCharType="end"/>
      </w:r>
      <w:bookmarkEnd w:id="55"/>
      <w:r>
        <w:t xml:space="preserve">: </w:t>
      </w:r>
      <w:r w:rsidRPr="00FC0D4A">
        <w:rPr>
          <w:i/>
        </w:rPr>
        <w:t>MCGIM accuracy as a function of the nu</w:t>
      </w:r>
      <w:r w:rsidRPr="00FC0D4A">
        <w:rPr>
          <w:i/>
        </w:rPr>
        <w:t>m</w:t>
      </w:r>
      <w:r w:rsidRPr="00FC0D4A">
        <w:rPr>
          <w:i/>
        </w:rPr>
        <w:t>ber of charts</w:t>
      </w:r>
      <w:r>
        <w:rPr>
          <w:i/>
        </w:rPr>
        <w:t xml:space="preserve"> on</w:t>
      </w:r>
      <w:r w:rsidRPr="00FC0D4A">
        <w:rPr>
          <w:i/>
        </w:rPr>
        <w:t xml:space="preserve"> the hors</w:t>
      </w:r>
      <w:r>
        <w:rPr>
          <w:i/>
        </w:rPr>
        <w:t xml:space="preserve">e model, for </w:t>
      </w:r>
      <w:r w:rsidR="00EF1B4C">
        <w:rPr>
          <w:i/>
        </w:rPr>
        <w:t>128</w:t>
      </w:r>
      <w:r w:rsidR="00034DE4" w:rsidRPr="00034DE4">
        <w:rPr>
          <w:i/>
          <w:vertAlign w:val="superscript"/>
        </w:rPr>
        <w:t>2</w:t>
      </w:r>
      <w:r w:rsidR="00034DE4">
        <w:rPr>
          <w:i/>
        </w:rPr>
        <w:t xml:space="preserve"> samples</w:t>
      </w:r>
      <w:r>
        <w:rPr>
          <w:i/>
        </w:rPr>
        <w:t>.</w:t>
      </w:r>
    </w:p>
    <w:p w:rsidR="001A1712" w:rsidRDefault="002955D3" w:rsidP="00034DE4">
      <w:pPr>
        <w:pStyle w:val="BodyText"/>
      </w:pPr>
      <w:r w:rsidRPr="00422AC3">
        <w:rPr>
          <w:b/>
        </w:rPr>
        <w:t xml:space="preserve">Selecting </w:t>
      </w:r>
      <w:r>
        <w:rPr>
          <w:b/>
        </w:rPr>
        <w:t xml:space="preserve">the </w:t>
      </w:r>
      <w:r w:rsidRPr="00422AC3">
        <w:rPr>
          <w:b/>
        </w:rPr>
        <w:t>number of charts.</w:t>
      </w:r>
      <w:r>
        <w:t xml:space="preserve">  </w:t>
      </w:r>
      <w:r w:rsidR="0099791B">
        <w:t>As shown by the graph in</w:t>
      </w:r>
      <w:r w:rsidR="00681D54">
        <w:t xml:space="preserve"> </w:t>
      </w:r>
      <w:r w:rsidR="00681D54">
        <w:fldChar w:fldCharType="begin"/>
      </w:r>
      <w:r w:rsidR="00681D54">
        <w:instrText xml:space="preserve"> REF _Ref41984044 \h </w:instrText>
      </w:r>
      <w:r w:rsidR="00681D54">
        <w:fldChar w:fldCharType="separate"/>
      </w:r>
      <w:r w:rsidR="006A6DB1">
        <w:t xml:space="preserve">Figure </w:t>
      </w:r>
      <w:r w:rsidR="006A6DB1">
        <w:rPr>
          <w:noProof/>
        </w:rPr>
        <w:t>13</w:t>
      </w:r>
      <w:r w:rsidR="00681D54">
        <w:fldChar w:fldCharType="end"/>
      </w:r>
      <w:r w:rsidR="0099791B">
        <w:t xml:space="preserve">, </w:t>
      </w:r>
      <w:r w:rsidR="00EF1B4C">
        <w:t xml:space="preserve">MCGIM </w:t>
      </w:r>
      <w:r w:rsidR="0099791B">
        <w:t xml:space="preserve">accuracy </w:t>
      </w:r>
      <w:r w:rsidR="00BB4D2B">
        <w:t>exhibits</w:t>
      </w:r>
      <w:r w:rsidR="00EF1B4C">
        <w:t xml:space="preserve"> a rough “hill” shape</w:t>
      </w:r>
      <w:r w:rsidR="00BB4D2B">
        <w:t xml:space="preserve"> with increasing number of charts</w:t>
      </w:r>
      <w:r w:rsidR="0099791B">
        <w:t>.</w:t>
      </w:r>
      <w:r w:rsidR="00EF1B4C">
        <w:t xml:space="preserve">   </w:t>
      </w:r>
      <w:r w:rsidR="001A1712">
        <w:t xml:space="preserve">Noise in the </w:t>
      </w:r>
      <w:r w:rsidR="008D1AB1">
        <w:t>graph</w:t>
      </w:r>
      <w:r w:rsidR="001A1712">
        <w:t xml:space="preserve"> data results </w:t>
      </w:r>
      <w:r w:rsidR="00EF1B4C">
        <w:t>from optimization procedures involved in chartific</w:t>
      </w:r>
      <w:r w:rsidR="00EF1B4C">
        <w:t>a</w:t>
      </w:r>
      <w:r w:rsidR="00EF1B4C">
        <w:t xml:space="preserve">tion, parameterization, zippering, and packing.  </w:t>
      </w:r>
      <w:r w:rsidR="001A1712">
        <w:t xml:space="preserve">The </w:t>
      </w:r>
      <w:r w:rsidR="008D1AB1">
        <w:t>graph</w:t>
      </w:r>
      <w:r w:rsidR="001A1712">
        <w:t>’s shape comes from two co</w:t>
      </w:r>
      <w:r w:rsidR="00B316E3">
        <w:t>u</w:t>
      </w:r>
      <w:r w:rsidR="001A1712">
        <w:t>ntervailing trends: MCGIMs with few</w:t>
      </w:r>
      <w:r w:rsidR="008D1AB1">
        <w:t>er</w:t>
      </w:r>
      <w:r w:rsidR="001A1712">
        <w:t xml:space="preserve"> charts</w:t>
      </w:r>
      <w:r w:rsidR="001A1712" w:rsidRPr="001A1712">
        <w:t xml:space="preserve"> </w:t>
      </w:r>
      <w:r w:rsidR="008D1AB1">
        <w:t>use</w:t>
      </w:r>
      <w:r w:rsidR="001A1712">
        <w:t xml:space="preserve"> less gutter space and </w:t>
      </w:r>
      <w:r w:rsidR="008D1AB1">
        <w:t xml:space="preserve">unify </w:t>
      </w:r>
      <w:r w:rsidR="001A1712">
        <w:t xml:space="preserve">fewer samples; MCGIMs with </w:t>
      </w:r>
      <w:r w:rsidR="008D1AB1">
        <w:t>more</w:t>
      </w:r>
      <w:r w:rsidR="001A1712">
        <w:t xml:space="preserve"> charts produce less parametri</w:t>
      </w:r>
      <w:r w:rsidR="008D1AB1">
        <w:t>c</w:t>
      </w:r>
      <w:r w:rsidR="001A1712">
        <w:t xml:space="preserve"> distortion and </w:t>
      </w:r>
      <w:r w:rsidR="00E6112C">
        <w:t xml:space="preserve">more efficient </w:t>
      </w:r>
      <w:r w:rsidR="004C5242">
        <w:t>packings</w:t>
      </w:r>
      <w:r w:rsidR="001A1712">
        <w:t xml:space="preserve">.  </w:t>
      </w:r>
      <w:r w:rsidR="008D1AB1">
        <w:t xml:space="preserve">An optimal number of charts thus exists for a given model, but </w:t>
      </w:r>
      <w:r w:rsidR="00E6112C">
        <w:t>good</w:t>
      </w:r>
      <w:r w:rsidR="008D1AB1">
        <w:t xml:space="preserve"> </w:t>
      </w:r>
      <w:r w:rsidR="00BB4D2B">
        <w:t>accuracy is</w:t>
      </w:r>
      <w:r w:rsidR="008D1AB1">
        <w:t xml:space="preserve"> obtained over a broad range.  </w:t>
      </w:r>
    </w:p>
    <w:p w:rsidR="00A15B2A" w:rsidRDefault="00A15B2A" w:rsidP="00A15B2A">
      <w:pPr>
        <w:pStyle w:val="Heading1"/>
      </w:pPr>
      <w:r>
        <w:t>Summary and future work</w:t>
      </w:r>
    </w:p>
    <w:p w:rsidR="00A15B2A" w:rsidRDefault="00A15B2A" w:rsidP="00A15B2A">
      <w:pPr>
        <w:pStyle w:val="BodyText"/>
      </w:pPr>
      <w:r>
        <w:t>We introduced multi-chart geometry images, a new surface representation that extends the geometry images of Gu et al. [2002].  MCGIMs have the same regular grid structure of GIMs, except that some of their image samples are undefined.  This permits partitioning of the model into charts, and so obtains the flexibility needed to parametrize meshes of arbitrary complexity, high genus, and multiple components with less distortion.</w:t>
      </w:r>
    </w:p>
    <w:p w:rsidR="00A15B2A" w:rsidRDefault="00A15B2A" w:rsidP="00A15B2A">
      <w:pPr>
        <w:pStyle w:val="BodyText"/>
      </w:pPr>
      <w:r>
        <w:t>We showed that MCGIMs significantly exceed the geometric accuracy of GIMs for equivalent memory cost.  Obviously, this advantage increases if we neglect the cost of undefined samples, which are ignored in reconstruction and rendering.  We also showed that MCGIMs yield better geometric appro</w:t>
      </w:r>
      <w:r>
        <w:t>x</w:t>
      </w:r>
      <w:r>
        <w:t>imations than those of the semi-regular remeshing of Guskov et al. [2000] and Lee et al. [1998].</w:t>
      </w:r>
    </w:p>
    <w:p w:rsidR="00A15B2A" w:rsidRDefault="00A15B2A" w:rsidP="00A15B2A">
      <w:pPr>
        <w:pStyle w:val="BodyText"/>
      </w:pPr>
      <w:r>
        <w:t>Several areas of future work remain, especially MCGIM level-of-detail control and compression.  We are also interes</w:t>
      </w:r>
      <w:r>
        <w:t>t</w:t>
      </w:r>
      <w:r>
        <w:t>ed in rendering MCGIMs using graphics hardware, and exploiting their simplicity in future architectural designs.</w:t>
      </w:r>
    </w:p>
    <w:p w:rsidR="00EE0D8A" w:rsidRDefault="00EE0D8A" w:rsidP="00EE0D8A">
      <w:pPr>
        <w:pStyle w:val="Heading1"/>
        <w:numPr>
          <w:ilvl w:val="0"/>
          <w:numId w:val="0"/>
        </w:numPr>
      </w:pPr>
      <w:r>
        <w:t>References</w:t>
      </w:r>
    </w:p>
    <w:p w:rsidR="00EE0D8A" w:rsidRDefault="00EE0D8A" w:rsidP="00EE0D8A">
      <w:pPr>
        <w:pStyle w:val="References"/>
      </w:pPr>
      <w:r>
        <w:rPr>
          <w:smallCaps/>
        </w:rPr>
        <w:t>Carr, N., and Hart, J.</w:t>
      </w:r>
      <w:r>
        <w:t xml:space="preserve">  2002.  Meshed atlases for real-time procedural solid texturing.  </w:t>
      </w:r>
      <w:r>
        <w:rPr>
          <w:i/>
        </w:rPr>
        <w:t>ACM Transactions on Graphics. 21 (2)</w:t>
      </w:r>
      <w:r>
        <w:t>, pp. 106-131.</w:t>
      </w:r>
    </w:p>
    <w:p w:rsidR="00EE0D8A" w:rsidRDefault="00EE0D8A" w:rsidP="00EE0D8A">
      <w:pPr>
        <w:pStyle w:val="References"/>
      </w:pPr>
      <w:r>
        <w:rPr>
          <w:smallCaps/>
        </w:rPr>
        <w:t>Cignoni, P., Montani, C., Rocchini, C., and Scopigno, R.</w:t>
      </w:r>
      <w:r>
        <w:t xml:space="preserve">  1998.  A general method for recovering attribute values on simplified meshes.  </w:t>
      </w:r>
      <w:r>
        <w:rPr>
          <w:i/>
          <w:iCs/>
        </w:rPr>
        <w:t>IEEE Visualization 1998</w:t>
      </w:r>
      <w:r>
        <w:t>, pp. 59-66.</w:t>
      </w:r>
    </w:p>
    <w:p w:rsidR="00EE0D8A" w:rsidRDefault="00EE0D8A" w:rsidP="00EE0D8A">
      <w:pPr>
        <w:pStyle w:val="References"/>
      </w:pPr>
      <w:r>
        <w:rPr>
          <w:smallCaps/>
        </w:rPr>
        <w:t>Eck, M., DeRose, T., Duchamp, T., Hoppe, H., Lounsbery, M., and Stuetzle, W.</w:t>
      </w:r>
      <w:r>
        <w:t xml:space="preserve">  1995.  Multiresolution analysis of arbitrary meshes.  </w:t>
      </w:r>
      <w:r>
        <w:rPr>
          <w:i/>
          <w:iCs/>
        </w:rPr>
        <w:t>SIGGRAPH 1995</w:t>
      </w:r>
      <w:r>
        <w:t>, pp. 173-182.</w:t>
      </w:r>
    </w:p>
    <w:p w:rsidR="00DF3EA7" w:rsidRPr="00DF3EA7" w:rsidRDefault="00DF3EA7" w:rsidP="00AB524D">
      <w:pPr>
        <w:pStyle w:val="References"/>
      </w:pPr>
      <w:r w:rsidRPr="00AB524D">
        <w:rPr>
          <w:smallCaps/>
        </w:rPr>
        <w:t>Fuchs, H., Kedem, Z., and Uselton, S.</w:t>
      </w:r>
      <w:r w:rsidR="00AB524D">
        <w:t xml:space="preserve">  1977.</w:t>
      </w:r>
      <w:r w:rsidRPr="00DF3EA7">
        <w:t xml:space="preserve">  Optimal </w:t>
      </w:r>
      <w:r>
        <w:t>s</w:t>
      </w:r>
      <w:r w:rsidRPr="00DF3EA7">
        <w:t xml:space="preserve">urface </w:t>
      </w:r>
      <w:r>
        <w:t>r</w:t>
      </w:r>
      <w:r w:rsidRPr="00DF3EA7">
        <w:t xml:space="preserve">econstruction from </w:t>
      </w:r>
      <w:r>
        <w:t>p</w:t>
      </w:r>
      <w:r w:rsidRPr="00DF3EA7">
        <w:t xml:space="preserve">lanar </w:t>
      </w:r>
      <w:r>
        <w:t>c</w:t>
      </w:r>
      <w:r w:rsidRPr="00DF3EA7">
        <w:t>ontours</w:t>
      </w:r>
      <w:r>
        <w:t>.</w:t>
      </w:r>
      <w:r w:rsidRPr="00DF3EA7">
        <w:t xml:space="preserve"> </w:t>
      </w:r>
      <w:r>
        <w:t xml:space="preserve"> </w:t>
      </w:r>
      <w:r w:rsidR="00AB524D" w:rsidRPr="00AB524D">
        <w:rPr>
          <w:i/>
        </w:rPr>
        <w:t>Comm. ACM</w:t>
      </w:r>
      <w:r w:rsidRPr="00DF3EA7">
        <w:t xml:space="preserve"> 20.</w:t>
      </w:r>
    </w:p>
    <w:p w:rsidR="00EE0D8A" w:rsidRDefault="00EE0D8A" w:rsidP="00EE0D8A">
      <w:pPr>
        <w:pStyle w:val="References"/>
      </w:pPr>
      <w:smartTag w:uri="urn:schemas-microsoft-com:office:smarttags" w:element="City">
        <w:smartTag w:uri="urn:schemas-microsoft-com:office:smarttags" w:element="place">
          <w:r>
            <w:rPr>
              <w:smallCaps/>
            </w:rPr>
            <w:t>Garland</w:t>
          </w:r>
        </w:smartTag>
      </w:smartTag>
      <w:r>
        <w:rPr>
          <w:smallCaps/>
        </w:rPr>
        <w:t>, M., Willmott, A., and Heckbert, P. S.</w:t>
      </w:r>
      <w:r>
        <w:t xml:space="preserve">  2001.  Hierarchical face clustering on polygonal surfaces. </w:t>
      </w:r>
      <w:r>
        <w:rPr>
          <w:i/>
        </w:rPr>
        <w:t>2001 ACM Symposium on Interactive 3D Graphics</w:t>
      </w:r>
      <w:r>
        <w:t>, pp. 49-58.</w:t>
      </w:r>
    </w:p>
    <w:tbl>
      <w:tblPr>
        <w:tblpPr w:leftFromText="187" w:rightFromText="187" w:vertAnchor="page" w:horzAnchor="margin" w:tblpY="13681"/>
        <w:tblW w:w="4142" w:type="dxa"/>
        <w:tblLayout w:type="fixed"/>
        <w:tblCellMar>
          <w:left w:w="0" w:type="dxa"/>
          <w:right w:w="0" w:type="dxa"/>
        </w:tblCellMar>
        <w:tblLook w:val="0000" w:firstRow="0" w:lastRow="0" w:firstColumn="0" w:lastColumn="0" w:noHBand="0" w:noVBand="0"/>
      </w:tblPr>
      <w:tblGrid>
        <w:gridCol w:w="4142"/>
      </w:tblGrid>
      <w:tr w:rsidR="00D8450E" w:rsidRPr="0088120D">
        <w:trPr>
          <w:trHeight w:val="263"/>
        </w:trPr>
        <w:tc>
          <w:tcPr>
            <w:tcW w:w="4142" w:type="dxa"/>
            <w:vAlign w:val="center"/>
          </w:tcPr>
          <w:p w:rsidR="00D8450E" w:rsidRPr="0088120D" w:rsidRDefault="00D8450E" w:rsidP="00D8450E">
            <w:pPr>
              <w:pStyle w:val="BodyText"/>
              <w:rPr>
                <w:sz w:val="12"/>
                <w:szCs w:val="12"/>
              </w:rPr>
            </w:pPr>
            <w:r w:rsidRPr="0088120D">
              <w:rPr>
                <w:sz w:val="12"/>
                <w:szCs w:val="12"/>
              </w:rPr>
              <w:t>© The Eurographics Association 2003.</w:t>
            </w:r>
          </w:p>
        </w:tc>
      </w:tr>
    </w:tbl>
    <w:p w:rsidR="00EE0D8A" w:rsidRDefault="00EE0D8A" w:rsidP="00EE0D8A">
      <w:pPr>
        <w:pStyle w:val="References"/>
      </w:pPr>
      <w:r>
        <w:rPr>
          <w:smallCaps/>
        </w:rPr>
        <w:t>Gu, X., Gortler, S. J., and Hoppe, H.</w:t>
      </w:r>
      <w:r>
        <w:t xml:space="preserve">  2002.  Geometry images.  </w:t>
      </w:r>
      <w:r>
        <w:rPr>
          <w:i/>
        </w:rPr>
        <w:t>SIGGRAPH 2002</w:t>
      </w:r>
      <w:r>
        <w:t>, pp. 355-361.</w:t>
      </w:r>
    </w:p>
    <w:p w:rsidR="00EE0D8A" w:rsidRDefault="00EE0D8A" w:rsidP="00EE0D8A">
      <w:pPr>
        <w:pStyle w:val="References"/>
      </w:pPr>
      <w:r>
        <w:rPr>
          <w:smallCaps/>
        </w:rPr>
        <w:t xml:space="preserve">Guskov, </w:t>
      </w:r>
      <w:smartTag w:uri="urn:schemas-microsoft-com:office:smarttags" w:element="place">
        <w:r>
          <w:rPr>
            <w:smallCaps/>
          </w:rPr>
          <w:t>I.</w:t>
        </w:r>
      </w:smartTag>
      <w:r>
        <w:rPr>
          <w:smallCaps/>
        </w:rPr>
        <w:t>, Vidimce, K., Sweldens, W., and Schröder, P.</w:t>
      </w:r>
      <w:r>
        <w:t xml:space="preserve">  2000.  </w:t>
      </w:r>
      <w:smartTag w:uri="urn:schemas-microsoft-com:office:smarttags" w:element="City">
        <w:smartTag w:uri="urn:schemas-microsoft-com:office:smarttags" w:element="place">
          <w:r>
            <w:t>Normal</w:t>
          </w:r>
        </w:smartTag>
      </w:smartTag>
      <w:r>
        <w:t xml:space="preserve"> meshes.  </w:t>
      </w:r>
      <w:r>
        <w:rPr>
          <w:i/>
        </w:rPr>
        <w:t>SIGGRAPH 2000</w:t>
      </w:r>
      <w:r>
        <w:t>, pp. 95-102.</w:t>
      </w:r>
    </w:p>
    <w:p w:rsidR="00EE0D8A" w:rsidRDefault="00EE0D8A" w:rsidP="00EE0D8A">
      <w:pPr>
        <w:pStyle w:val="References"/>
      </w:pPr>
      <w:r>
        <w:rPr>
          <w:smallCaps/>
        </w:rPr>
        <w:t>Hoppe, H., DeRose, T., Duchamp, T., McDonald, J., and Stuetzle, W.</w:t>
      </w:r>
      <w:r>
        <w:t xml:space="preserve"> 1993.  Mesh optimization.  </w:t>
      </w:r>
      <w:r>
        <w:rPr>
          <w:i/>
        </w:rPr>
        <w:t>SIGGRAPH 1993</w:t>
      </w:r>
      <w:r>
        <w:t>, pp. 19-26.</w:t>
      </w:r>
    </w:p>
    <w:p w:rsidR="00EE0D8A" w:rsidRDefault="00EE0D8A" w:rsidP="00EE0D8A">
      <w:pPr>
        <w:pStyle w:val="References"/>
      </w:pPr>
      <w:r>
        <w:rPr>
          <w:smallCaps/>
          <w:lang w:val="de-DE"/>
        </w:rPr>
        <w:t>Kobbelt, L., Vorsatz, J., Labsik, U., and Seidel, H.-P.</w:t>
      </w:r>
      <w:r>
        <w:rPr>
          <w:lang w:val="de-DE"/>
        </w:rPr>
        <w:t xml:space="preserve"> 1999.  </w:t>
      </w:r>
      <w:r>
        <w:t xml:space="preserve">A shrink wrapping approach to remeshing polygonal surfaces.  </w:t>
      </w:r>
      <w:r>
        <w:rPr>
          <w:i/>
          <w:iCs/>
        </w:rPr>
        <w:t>E</w:t>
      </w:r>
      <w:r>
        <w:rPr>
          <w:i/>
          <w:iCs/>
        </w:rPr>
        <w:t>u</w:t>
      </w:r>
      <w:r>
        <w:rPr>
          <w:i/>
          <w:iCs/>
        </w:rPr>
        <w:t>rographics 1999</w:t>
      </w:r>
      <w:r>
        <w:t>, pp. 119-130.</w:t>
      </w:r>
    </w:p>
    <w:p w:rsidR="00EE0D8A" w:rsidRDefault="00EE0D8A" w:rsidP="00EE0D8A">
      <w:pPr>
        <w:pStyle w:val="References"/>
      </w:pPr>
      <w:r>
        <w:rPr>
          <w:smallCaps/>
        </w:rPr>
        <w:t xml:space="preserve">Khodakovsky, A., Schröder, P., and Sweldens, W. </w:t>
      </w:r>
      <w:r>
        <w:t xml:space="preserve"> 2000.  Progre</w:t>
      </w:r>
      <w:r>
        <w:t>s</w:t>
      </w:r>
      <w:r>
        <w:t xml:space="preserve">sive geometry compression.  </w:t>
      </w:r>
      <w:r>
        <w:rPr>
          <w:i/>
        </w:rPr>
        <w:t>SIGGRAPH 2000</w:t>
      </w:r>
      <w:r>
        <w:t>, pp. 271-278.</w:t>
      </w:r>
    </w:p>
    <w:p w:rsidR="00EE0D8A" w:rsidRDefault="00EE0D8A" w:rsidP="00EE0D8A">
      <w:pPr>
        <w:pStyle w:val="References"/>
      </w:pPr>
      <w:r>
        <w:rPr>
          <w:smallCaps/>
        </w:rPr>
        <w:t>Lee, A., Moreton, H., Hoppe, H.</w:t>
      </w:r>
      <w:r>
        <w:t xml:space="preserve">  2000. Displaced subdivision surfaces.  </w:t>
      </w:r>
      <w:r>
        <w:rPr>
          <w:i/>
        </w:rPr>
        <w:t>SIGGRAPH 2000</w:t>
      </w:r>
      <w:r>
        <w:t>, pp. 85-94.</w:t>
      </w:r>
    </w:p>
    <w:p w:rsidR="00EE0D8A" w:rsidRDefault="00EE0D8A" w:rsidP="00EE0D8A">
      <w:pPr>
        <w:pStyle w:val="References"/>
      </w:pPr>
      <w:r>
        <w:rPr>
          <w:smallCaps/>
        </w:rPr>
        <w:t>Lee, A., Sweldens, W., Schröder, P., Cowsar, L., and Dobkin, D.</w:t>
      </w:r>
      <w:r>
        <w:t xml:space="preserve">  1998.  MAPS: Multiresolution adaptive parameterization of surfaces.  </w:t>
      </w:r>
      <w:r>
        <w:rPr>
          <w:i/>
        </w:rPr>
        <w:t>SIGGRAPH 1998</w:t>
      </w:r>
      <w:r>
        <w:t>, pp. 95-104.</w:t>
      </w:r>
    </w:p>
    <w:p w:rsidR="00EE0D8A" w:rsidRDefault="00EE0D8A" w:rsidP="00EE0D8A">
      <w:pPr>
        <w:pStyle w:val="References"/>
      </w:pPr>
      <w:r>
        <w:rPr>
          <w:smallCaps/>
        </w:rPr>
        <w:t>Lévy, B., Petitjean, S., Ray, N., and Maillot, J.</w:t>
      </w:r>
      <w:r>
        <w:t xml:space="preserve">  2002.  Least squares conformal maps for automatic texture atlas generation.  </w:t>
      </w:r>
      <w:r>
        <w:rPr>
          <w:i/>
        </w:rPr>
        <w:t>SIGGRAPH 2002</w:t>
      </w:r>
      <w:r>
        <w:t>, pp. 362-371.</w:t>
      </w:r>
    </w:p>
    <w:p w:rsidR="00A15B2A" w:rsidRDefault="00A15B2A" w:rsidP="00A15B2A">
      <w:pPr>
        <w:pStyle w:val="References"/>
      </w:pPr>
      <w:r>
        <w:rPr>
          <w:smallCaps/>
        </w:rPr>
        <w:t>Lloyd, S. P</w:t>
      </w:r>
      <w:r>
        <w:t xml:space="preserve">.  1957.  Least squares quantization in PCM. Unpublished, reprinted as </w:t>
      </w:r>
      <w:r>
        <w:rPr>
          <w:i/>
        </w:rPr>
        <w:t>IEEE Trans. Inform. Theory, IT-28(2)</w:t>
      </w:r>
      <w:r>
        <w:t>:127-135, 1982.</w:t>
      </w:r>
    </w:p>
    <w:p w:rsidR="00A15B2A" w:rsidRDefault="00A15B2A" w:rsidP="00A15B2A">
      <w:pPr>
        <w:pStyle w:val="References"/>
      </w:pPr>
      <w:r>
        <w:rPr>
          <w:smallCaps/>
        </w:rPr>
        <w:t>Maillot, J., Yahia, H., and Verroust, A.</w:t>
      </w:r>
      <w:r>
        <w:t xml:space="preserve">  1993.  Interactive texture mapping.  </w:t>
      </w:r>
      <w:r>
        <w:rPr>
          <w:i/>
        </w:rPr>
        <w:t>SIGGRAPH 1993</w:t>
      </w:r>
      <w:r>
        <w:t>, pp. 27-34.</w:t>
      </w:r>
    </w:p>
    <w:p w:rsidR="00A15B2A" w:rsidRDefault="00A15B2A" w:rsidP="00A15B2A">
      <w:pPr>
        <w:pStyle w:val="References"/>
      </w:pPr>
      <w:r>
        <w:rPr>
          <w:smallCaps/>
        </w:rPr>
        <w:t>Max, J</w:t>
      </w:r>
      <w:r>
        <w:t xml:space="preserve">.  1960.  Quantizing for minimum distortion.  </w:t>
      </w:r>
      <w:r>
        <w:rPr>
          <w:i/>
        </w:rPr>
        <w:t>IEEE Trans. Inform. Theory, IT-6(1)</w:t>
      </w:r>
      <w:r>
        <w:t>: pages 7-12, March 1960.</w:t>
      </w:r>
    </w:p>
    <w:p w:rsidR="00A15B2A" w:rsidRDefault="00A15B2A" w:rsidP="00A15B2A">
      <w:pPr>
        <w:pStyle w:val="References"/>
      </w:pPr>
      <w:r w:rsidRPr="00415573">
        <w:rPr>
          <w:smallCaps/>
        </w:rPr>
        <w:t>Milenkovic, V</w:t>
      </w:r>
      <w:r>
        <w:t xml:space="preserve">. 1998.  Rotational polygon containment and minimum enclosure.  </w:t>
      </w:r>
      <w:r w:rsidRPr="00415573">
        <w:rPr>
          <w:i/>
        </w:rPr>
        <w:t xml:space="preserve">Annual Symposium on </w:t>
      </w:r>
      <w:r>
        <w:rPr>
          <w:i/>
        </w:rPr>
        <w:t>Comp.</w:t>
      </w:r>
      <w:r w:rsidRPr="00415573">
        <w:rPr>
          <w:i/>
        </w:rPr>
        <w:t xml:space="preserve"> geometry</w:t>
      </w:r>
      <w:r>
        <w:t>, ACM.</w:t>
      </w:r>
    </w:p>
    <w:p w:rsidR="00A15B2A" w:rsidRDefault="00A15B2A" w:rsidP="00A15B2A">
      <w:pPr>
        <w:pStyle w:val="References"/>
      </w:pPr>
      <w:r>
        <w:rPr>
          <w:smallCaps/>
        </w:rPr>
        <w:t>Piponi, D. and Borshukov, G. D.</w:t>
      </w:r>
      <w:r>
        <w:t xml:space="preserve">  2000.  Seamless texture mapping of subdivision surfaces by model pelting and texture blending.  </w:t>
      </w:r>
      <w:r>
        <w:rPr>
          <w:i/>
        </w:rPr>
        <w:t>SI</w:t>
      </w:r>
      <w:r>
        <w:rPr>
          <w:i/>
        </w:rPr>
        <w:t>G</w:t>
      </w:r>
      <w:r>
        <w:rPr>
          <w:i/>
        </w:rPr>
        <w:t>GRAPH 2000</w:t>
      </w:r>
      <w:r>
        <w:t>, pp. 471-478.</w:t>
      </w:r>
    </w:p>
    <w:p w:rsidR="00A15B2A" w:rsidRDefault="00A15B2A" w:rsidP="00A15B2A">
      <w:pPr>
        <w:pStyle w:val="References"/>
      </w:pPr>
      <w:r>
        <w:rPr>
          <w:smallCaps/>
        </w:rPr>
        <w:t xml:space="preserve">Sander, P. V., Gortler, S. J., Snyder, J., and Hoppe, H. </w:t>
      </w:r>
      <w:r>
        <w:t xml:space="preserve"> 2002.  Signal-specialized parametrization.  </w:t>
      </w:r>
      <w:r>
        <w:rPr>
          <w:i/>
        </w:rPr>
        <w:t>Eurographics Rendering Workshop 2002</w:t>
      </w:r>
      <w:r>
        <w:t>.</w:t>
      </w:r>
    </w:p>
    <w:p w:rsidR="00A15B2A" w:rsidRDefault="00A15B2A" w:rsidP="00A15B2A">
      <w:pPr>
        <w:pStyle w:val="References"/>
      </w:pPr>
      <w:r>
        <w:rPr>
          <w:smallCaps/>
        </w:rPr>
        <w:t>Sander, P. V., Snyder, J., Gortler, S. J., and Hoppe, H.</w:t>
      </w:r>
      <w:r>
        <w:t xml:space="preserve">  2001.  Texture mapping progressive meshes.  </w:t>
      </w:r>
      <w:r>
        <w:rPr>
          <w:i/>
        </w:rPr>
        <w:t>SIGGRAPH 2001</w:t>
      </w:r>
      <w:r>
        <w:t>, pp. 409-416.</w:t>
      </w:r>
    </w:p>
    <w:p w:rsidR="00A15B2A" w:rsidRDefault="00A15B2A" w:rsidP="00A15B2A">
      <w:pPr>
        <w:pStyle w:val="References"/>
      </w:pPr>
      <w:r>
        <w:rPr>
          <w:smallCaps/>
        </w:rPr>
        <w:t>Sheffer, A. and Hart, J. C.</w:t>
      </w:r>
      <w:r>
        <w:t xml:space="preserve">  2002.  Seamster: Inconspicuous Low-Distortion Texture Seam Layout.  </w:t>
      </w:r>
      <w:r>
        <w:rPr>
          <w:i/>
        </w:rPr>
        <w:t>IEEE Visualization 2002</w:t>
      </w:r>
      <w:r>
        <w:t>.</w:t>
      </w:r>
    </w:p>
    <w:p w:rsidR="00BB4BBC" w:rsidRDefault="00BB4BBC" w:rsidP="00A15B2A">
      <w:pPr>
        <w:pStyle w:val="References"/>
      </w:pPr>
      <w:r w:rsidRPr="00BB4BBC">
        <w:rPr>
          <w:smallCaps/>
        </w:rPr>
        <w:t>Shlafman, S., Tal, A., and Katz, S.  2002.</w:t>
      </w:r>
      <w:r>
        <w:t xml:space="preserve">  Metamorphosis of polyh</w:t>
      </w:r>
      <w:r>
        <w:t>e</w:t>
      </w:r>
      <w:r>
        <w:t xml:space="preserve">dral surfaces using decomposition.  </w:t>
      </w:r>
      <w:r w:rsidRPr="00BB4BBC">
        <w:rPr>
          <w:i/>
        </w:rPr>
        <w:t>Eurographics 2002</w:t>
      </w:r>
      <w:r>
        <w:t>, pp. 219-228.</w:t>
      </w:r>
    </w:p>
    <w:p w:rsidR="00A15B2A" w:rsidRDefault="00A15B2A" w:rsidP="00A15B2A">
      <w:pPr>
        <w:pStyle w:val="References"/>
      </w:pPr>
      <w:r>
        <w:rPr>
          <w:smallCaps/>
        </w:rPr>
        <w:t>Sorkine, O., Cohen-Or, D., Goldenthal, R., and Lischinski, D</w:t>
      </w:r>
      <w:r>
        <w:t xml:space="preserve">.  2002.  Bounded-distortion piecewise mesh parameterization.  </w:t>
      </w:r>
      <w:r>
        <w:rPr>
          <w:i/>
        </w:rPr>
        <w:t>IEEE Visualization 2002</w:t>
      </w:r>
      <w:r>
        <w:t>.</w:t>
      </w:r>
    </w:p>
    <w:p w:rsidR="00A15B2A" w:rsidRDefault="00A15B2A" w:rsidP="00A15B2A">
      <w:pPr>
        <w:pStyle w:val="References"/>
      </w:pPr>
      <w:r>
        <w:rPr>
          <w:smallCaps/>
        </w:rPr>
        <w:t>Turk, G. and Levoy, M.</w:t>
      </w:r>
      <w:r>
        <w:t xml:space="preserve">  1994.  Zippered polygon meshes from range images. </w:t>
      </w:r>
      <w:r>
        <w:rPr>
          <w:i/>
        </w:rPr>
        <w:t>SIGGRAPH 1994</w:t>
      </w:r>
      <w:r>
        <w:t>, pp. 311-318.</w:t>
      </w:r>
    </w:p>
    <w:p w:rsidR="00A15B2A" w:rsidRDefault="00A15B2A" w:rsidP="00A15B2A">
      <w:pPr>
        <w:pStyle w:val="References"/>
      </w:pPr>
      <w:r>
        <w:rPr>
          <w:smallCaps/>
        </w:rPr>
        <w:t>Vorsatz, J., Rössl, C., Kobbelt, L. P., and Seidel, H.</w:t>
      </w:r>
      <w:r>
        <w:t xml:space="preserve">  2001.  Feature-sensitive remeshing.  </w:t>
      </w:r>
      <w:r>
        <w:rPr>
          <w:i/>
        </w:rPr>
        <w:t>Computer Graphics Forum, 20(3)</w:t>
      </w:r>
      <w:r>
        <w:t>:393--401, 2001.</w:t>
      </w:r>
    </w:p>
    <w:p w:rsidR="00A15B2A" w:rsidRDefault="00A15B2A" w:rsidP="00A15B2A">
      <w:pPr>
        <w:pStyle w:val="References"/>
      </w:pPr>
      <w:r>
        <w:rPr>
          <w:smallCaps/>
        </w:rPr>
        <w:t>Wood, Z. J., Desbrun, M., Schröder, P., and Breen, D.</w:t>
      </w:r>
      <w:r>
        <w:t xml:space="preserve">  2000.  Semi-regular mesh extraction from volumes.  </w:t>
      </w:r>
      <w:r>
        <w:rPr>
          <w:i/>
        </w:rPr>
        <w:t>IEEE Visualization 2000</w:t>
      </w:r>
      <w:r>
        <w:t>, pp. 275-282.</w:t>
      </w:r>
    </w:p>
    <w:p w:rsidR="00A15B2A" w:rsidRDefault="00A15B2A" w:rsidP="00A15B2A">
      <w:pPr>
        <w:pStyle w:val="References"/>
      </w:pPr>
      <w:r>
        <w:rPr>
          <w:smallCaps/>
        </w:rPr>
        <w:t>Zorin, D., Schröder, P., and Sweldens, W.</w:t>
      </w:r>
      <w:r>
        <w:t xml:space="preserve">  1997.  Interactive multiresolution mesh editing.  </w:t>
      </w:r>
      <w:r>
        <w:rPr>
          <w:i/>
        </w:rPr>
        <w:t>SIGGRAPH 1997</w:t>
      </w:r>
      <w:r>
        <w:t>, pp. 259-268.</w:t>
      </w:r>
    </w:p>
    <w:p w:rsidR="00A15B2A" w:rsidRDefault="00A15B2A" w:rsidP="00A15B2A">
      <w:pPr>
        <w:pStyle w:val="References"/>
        <w:sectPr w:rsidR="00A15B2A" w:rsidSect="009077DA">
          <w:type w:val="continuous"/>
          <w:pgSz w:w="12240" w:h="15840" w:code="1"/>
          <w:pgMar w:top="1656" w:right="1886" w:bottom="2275" w:left="1699" w:header="1368" w:footer="432" w:gutter="0"/>
          <w:cols w:num="2" w:space="432"/>
        </w:sectPr>
      </w:pPr>
    </w:p>
    <w:tbl>
      <w:tblPr>
        <w:tblW w:w="4991" w:type="pct"/>
        <w:tblLayout w:type="fixed"/>
        <w:tblCellMar>
          <w:left w:w="0" w:type="dxa"/>
          <w:right w:w="0" w:type="dxa"/>
        </w:tblCellMar>
        <w:tblLook w:val="0000" w:firstRow="0" w:lastRow="0" w:firstColumn="0" w:lastColumn="0" w:noHBand="0" w:noVBand="0"/>
      </w:tblPr>
      <w:tblGrid>
        <w:gridCol w:w="2159"/>
        <w:gridCol w:w="2160"/>
        <w:gridCol w:w="2160"/>
        <w:gridCol w:w="2160"/>
      </w:tblGrid>
      <w:tr w:rsidR="00A15B2A">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955675" cy="1378585"/>
                  <wp:effectExtent l="0" t="0" r="0" b="0"/>
                  <wp:docPr id="43" name="Picture 43" descr="gargoyle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argoyleorig"/>
                          <pic:cNvPicPr>
                            <a:picLocks noChangeAspect="1" noChangeArrowheads="1"/>
                          </pic:cNvPicPr>
                        </pic:nvPicPr>
                        <pic:blipFill>
                          <a:blip r:embed="rId58">
                            <a:lum bright="18000"/>
                            <a:extLst>
                              <a:ext uri="{28A0092B-C50C-407E-A947-70E740481C1C}">
                                <a14:useLocalDpi xmlns:a14="http://schemas.microsoft.com/office/drawing/2010/main" val="0"/>
                              </a:ext>
                            </a:extLst>
                          </a:blip>
                          <a:srcRect l="32063" r="5376" b="10368"/>
                          <a:stretch>
                            <a:fillRect/>
                          </a:stretch>
                        </pic:blipFill>
                        <pic:spPr bwMode="auto">
                          <a:xfrm>
                            <a:off x="0" y="0"/>
                            <a:ext cx="955675" cy="1378585"/>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323340" cy="1371600"/>
                  <wp:effectExtent l="0" t="0" r="0" b="0"/>
                  <wp:docPr id="44" name="Picture 44" descr="horse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rseorig"/>
                          <pic:cNvPicPr>
                            <a:picLocks noChangeAspect="1" noChangeArrowheads="1"/>
                          </pic:cNvPicPr>
                        </pic:nvPicPr>
                        <pic:blipFill>
                          <a:blip r:embed="rId59">
                            <a:lum bright="18000"/>
                            <a:extLst>
                              <a:ext uri="{28A0092B-C50C-407E-A947-70E740481C1C}">
                                <a14:useLocalDpi xmlns:a14="http://schemas.microsoft.com/office/drawing/2010/main" val="0"/>
                              </a:ext>
                            </a:extLst>
                          </a:blip>
                          <a:srcRect l="18623" t="9409" r="6145" b="12672"/>
                          <a:stretch>
                            <a:fillRect/>
                          </a:stretch>
                        </pic:blipFill>
                        <pic:spPr bwMode="auto">
                          <a:xfrm>
                            <a:off x="0" y="0"/>
                            <a:ext cx="1323340" cy="137160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371600" cy="1281430"/>
                  <wp:effectExtent l="0" t="0" r="0" b="0"/>
                  <wp:docPr id="45" name="Picture 45" descr="dragon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agonorig"/>
                          <pic:cNvPicPr>
                            <a:picLocks noChangeAspect="1" noChangeArrowheads="1"/>
                          </pic:cNvPicPr>
                        </pic:nvPicPr>
                        <pic:blipFill>
                          <a:blip r:embed="rId60">
                            <a:lum bright="18000"/>
                            <a:extLst>
                              <a:ext uri="{28A0092B-C50C-407E-A947-70E740481C1C}">
                                <a14:useLocalDpi xmlns:a14="http://schemas.microsoft.com/office/drawing/2010/main" val="0"/>
                              </a:ext>
                            </a:extLst>
                          </a:blip>
                          <a:srcRect t="4608" b="1920"/>
                          <a:stretch>
                            <a:fillRect/>
                          </a:stretch>
                        </pic:blipFill>
                        <pic:spPr bwMode="auto">
                          <a:xfrm>
                            <a:off x="0" y="0"/>
                            <a:ext cx="1371600" cy="128143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782955" cy="1378585"/>
                  <wp:effectExtent l="0" t="0" r="0" b="0"/>
                  <wp:docPr id="46" name="Picture 46" descr="feline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elineorig"/>
                          <pic:cNvPicPr>
                            <a:picLocks noChangeAspect="1" noChangeArrowheads="1"/>
                          </pic:cNvPicPr>
                        </pic:nvPicPr>
                        <pic:blipFill>
                          <a:blip r:embed="rId61">
                            <a:lum bright="18000"/>
                            <a:extLst>
                              <a:ext uri="{28A0092B-C50C-407E-A947-70E740481C1C}">
                                <a14:useLocalDpi xmlns:a14="http://schemas.microsoft.com/office/drawing/2010/main" val="0"/>
                              </a:ext>
                            </a:extLst>
                          </a:blip>
                          <a:srcRect l="29376" t="4031" r="20737" b="8640"/>
                          <a:stretch>
                            <a:fillRect/>
                          </a:stretch>
                        </pic:blipFill>
                        <pic:spPr bwMode="auto">
                          <a:xfrm>
                            <a:off x="0" y="0"/>
                            <a:ext cx="782955" cy="1378585"/>
                          </a:xfrm>
                          <a:prstGeom prst="rect">
                            <a:avLst/>
                          </a:prstGeom>
                          <a:noFill/>
                          <a:ln>
                            <a:noFill/>
                          </a:ln>
                        </pic:spPr>
                      </pic:pic>
                    </a:graphicData>
                  </a:graphic>
                </wp:inline>
              </w:drawing>
            </w:r>
          </w:p>
        </w:tc>
      </w:tr>
      <w:tr w:rsidR="00A15B2A">
        <w:tc>
          <w:tcPr>
            <w:tcW w:w="1250" w:type="pct"/>
          </w:tcPr>
          <w:p w:rsidR="00A15B2A" w:rsidRDefault="00A15B2A" w:rsidP="00783937">
            <w:pPr>
              <w:spacing w:after="40"/>
              <w:jc w:val="center"/>
              <w:rPr>
                <w:sz w:val="16"/>
                <w:szCs w:val="16"/>
              </w:rPr>
            </w:pPr>
            <w:r>
              <w:rPr>
                <w:sz w:val="16"/>
                <w:szCs w:val="16"/>
              </w:rPr>
              <w:t>genus 0;  15 charts</w:t>
            </w:r>
          </w:p>
        </w:tc>
        <w:tc>
          <w:tcPr>
            <w:tcW w:w="1250" w:type="pct"/>
          </w:tcPr>
          <w:p w:rsidR="00A15B2A" w:rsidRDefault="00A15B2A" w:rsidP="00783937">
            <w:pPr>
              <w:spacing w:after="40"/>
              <w:jc w:val="center"/>
              <w:rPr>
                <w:sz w:val="16"/>
                <w:szCs w:val="16"/>
              </w:rPr>
            </w:pPr>
            <w:r>
              <w:rPr>
                <w:sz w:val="16"/>
                <w:szCs w:val="16"/>
              </w:rPr>
              <w:t>genus 0;  25 charts</w:t>
            </w:r>
          </w:p>
        </w:tc>
        <w:tc>
          <w:tcPr>
            <w:tcW w:w="1250" w:type="pct"/>
          </w:tcPr>
          <w:p w:rsidR="00A15B2A" w:rsidRDefault="00A15B2A" w:rsidP="00783937">
            <w:pPr>
              <w:spacing w:after="40"/>
              <w:jc w:val="center"/>
              <w:rPr>
                <w:sz w:val="16"/>
                <w:szCs w:val="16"/>
              </w:rPr>
            </w:pPr>
            <w:r>
              <w:rPr>
                <w:sz w:val="16"/>
                <w:szCs w:val="16"/>
              </w:rPr>
              <w:t>genus 1;  40 charts</w:t>
            </w:r>
          </w:p>
        </w:tc>
        <w:tc>
          <w:tcPr>
            <w:tcW w:w="1250" w:type="pct"/>
          </w:tcPr>
          <w:p w:rsidR="00A15B2A" w:rsidRDefault="00A15B2A" w:rsidP="00783937">
            <w:pPr>
              <w:spacing w:after="40"/>
              <w:jc w:val="center"/>
              <w:rPr>
                <w:sz w:val="16"/>
                <w:szCs w:val="16"/>
              </w:rPr>
            </w:pPr>
            <w:r>
              <w:rPr>
                <w:sz w:val="16"/>
                <w:szCs w:val="16"/>
              </w:rPr>
              <w:t>genus 2;  50 charts</w:t>
            </w:r>
          </w:p>
        </w:tc>
      </w:tr>
      <w:tr w:rsidR="00A15B2A">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371600" cy="408940"/>
                  <wp:effectExtent l="0" t="0" r="0" b="0"/>
                  <wp:docPr id="47" name="Picture 47" descr="gargoyle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argoyleuv"/>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0" cy="40894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741045" cy="595630"/>
                  <wp:effectExtent l="0" t="0" r="0" b="0"/>
                  <wp:docPr id="48" name="Picture 48" descr="horse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rseu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1045" cy="59563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149985" cy="547370"/>
                  <wp:effectExtent l="0" t="0" r="0" b="0"/>
                  <wp:docPr id="49" name="Picture 49" descr="drago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agonu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9985" cy="54737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371600" cy="381000"/>
                  <wp:effectExtent l="0" t="0" r="0" b="0"/>
                  <wp:docPr id="50" name="Picture 50" descr="feline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elineuv"/>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381000"/>
                          </a:xfrm>
                          <a:prstGeom prst="rect">
                            <a:avLst/>
                          </a:prstGeom>
                          <a:noFill/>
                          <a:ln>
                            <a:noFill/>
                          </a:ln>
                        </pic:spPr>
                      </pic:pic>
                    </a:graphicData>
                  </a:graphic>
                </wp:inline>
              </w:drawing>
            </w:r>
          </w:p>
        </w:tc>
      </w:tr>
      <w:tr w:rsidR="00A15B2A">
        <w:tc>
          <w:tcPr>
            <w:tcW w:w="1250" w:type="pct"/>
            <w:vAlign w:val="bottom"/>
          </w:tcPr>
          <w:p w:rsidR="00A15B2A" w:rsidRDefault="00A15B2A" w:rsidP="00783937">
            <w:pPr>
              <w:spacing w:after="40"/>
              <w:jc w:val="center"/>
              <w:rPr>
                <w:sz w:val="16"/>
                <w:szCs w:val="16"/>
              </w:rPr>
            </w:pPr>
            <w:r>
              <w:rPr>
                <w:sz w:val="16"/>
                <w:szCs w:val="16"/>
              </w:rPr>
              <w:t>packing efficiency=72.7%</w:t>
            </w:r>
          </w:p>
        </w:tc>
        <w:tc>
          <w:tcPr>
            <w:tcW w:w="1250" w:type="pct"/>
            <w:vAlign w:val="bottom"/>
          </w:tcPr>
          <w:p w:rsidR="00A15B2A" w:rsidRDefault="00A15B2A" w:rsidP="00783937">
            <w:pPr>
              <w:spacing w:after="40"/>
              <w:jc w:val="center"/>
              <w:rPr>
                <w:sz w:val="16"/>
                <w:szCs w:val="16"/>
              </w:rPr>
            </w:pPr>
            <w:r>
              <w:rPr>
                <w:sz w:val="16"/>
                <w:szCs w:val="16"/>
              </w:rPr>
              <w:t>packing efficiency=75.6%</w:t>
            </w:r>
          </w:p>
        </w:tc>
        <w:tc>
          <w:tcPr>
            <w:tcW w:w="1250" w:type="pct"/>
            <w:vAlign w:val="bottom"/>
          </w:tcPr>
          <w:p w:rsidR="00A15B2A" w:rsidRDefault="00A15B2A" w:rsidP="00783937">
            <w:pPr>
              <w:spacing w:after="40"/>
              <w:jc w:val="center"/>
              <w:rPr>
                <w:sz w:val="16"/>
                <w:szCs w:val="16"/>
              </w:rPr>
            </w:pPr>
            <w:r>
              <w:rPr>
                <w:sz w:val="16"/>
                <w:szCs w:val="16"/>
              </w:rPr>
              <w:t>packing efficiency=73.1%</w:t>
            </w:r>
          </w:p>
        </w:tc>
        <w:tc>
          <w:tcPr>
            <w:tcW w:w="1250" w:type="pct"/>
            <w:vAlign w:val="bottom"/>
          </w:tcPr>
          <w:p w:rsidR="00A15B2A" w:rsidRDefault="00A15B2A" w:rsidP="00783937">
            <w:pPr>
              <w:spacing w:after="40"/>
              <w:jc w:val="center"/>
              <w:rPr>
                <w:sz w:val="16"/>
                <w:szCs w:val="16"/>
              </w:rPr>
            </w:pPr>
            <w:r>
              <w:rPr>
                <w:sz w:val="16"/>
                <w:szCs w:val="16"/>
              </w:rPr>
              <w:t>packing efficiency=75.6%</w:t>
            </w:r>
          </w:p>
        </w:tc>
      </w:tr>
      <w:tr w:rsidR="00A15B2A">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955675" cy="1378585"/>
                  <wp:effectExtent l="0" t="0" r="0" b="0"/>
                  <wp:docPr id="51" name="Picture 51" descr="snapgaragoyle_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pgaragoyle_c15"/>
                          <pic:cNvPicPr>
                            <a:picLocks noChangeAspect="1" noChangeArrowheads="1"/>
                          </pic:cNvPicPr>
                        </pic:nvPicPr>
                        <pic:blipFill>
                          <a:blip r:embed="rId65">
                            <a:lum contrast="12000"/>
                            <a:extLst>
                              <a:ext uri="{28A0092B-C50C-407E-A947-70E740481C1C}">
                                <a14:useLocalDpi xmlns:a14="http://schemas.microsoft.com/office/drawing/2010/main" val="0"/>
                              </a:ext>
                            </a:extLst>
                          </a:blip>
                          <a:srcRect l="32063" r="5376" b="10368"/>
                          <a:stretch>
                            <a:fillRect/>
                          </a:stretch>
                        </pic:blipFill>
                        <pic:spPr bwMode="auto">
                          <a:xfrm>
                            <a:off x="0" y="0"/>
                            <a:ext cx="955675" cy="1378585"/>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mc:AlternateContent>
                <mc:Choice Requires="wps">
                  <w:drawing>
                    <wp:anchor distT="0" distB="0" distL="114300" distR="114300" simplePos="0" relativeHeight="251655680" behindDoc="0" locked="0" layoutInCell="1" allowOverlap="1">
                      <wp:simplePos x="0" y="0"/>
                      <wp:positionH relativeFrom="column">
                        <wp:posOffset>802005</wp:posOffset>
                      </wp:positionH>
                      <wp:positionV relativeFrom="paragraph">
                        <wp:posOffset>304800</wp:posOffset>
                      </wp:positionV>
                      <wp:extent cx="160020" cy="160020"/>
                      <wp:effectExtent l="0" t="0" r="0" b="0"/>
                      <wp:wrapNone/>
                      <wp:docPr id="24" name="Rectangle 1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60020" cy="1600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9" o:spid="_x0000_s1026" style="position:absolute;margin-left:63.15pt;margin-top:24pt;width:12.6pt;height:12.6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" filled="f" strokeweight="1.5pt"/>
                  </w:pict>
                </mc:Fallback>
              </mc:AlternateContent>
            </w:r>
            <w:r>
              <w:rPr>
                <w:noProof/>
                <w:sz w:val="16"/>
                <w:szCs w:val="16"/>
              </w:rPr>
              <mc:AlternateContent>
                <mc:Choice Requires="wps">
                  <w:drawing>
                    <wp:anchor distT="0" distB="0" distL="114300" distR="114300" simplePos="0" relativeHeight="251654656" behindDoc="0" locked="0" layoutInCell="1" allowOverlap="1">
                      <wp:simplePos x="0" y="0"/>
                      <wp:positionH relativeFrom="column">
                        <wp:posOffset>459105</wp:posOffset>
                      </wp:positionH>
                      <wp:positionV relativeFrom="paragraph">
                        <wp:posOffset>805180</wp:posOffset>
                      </wp:positionV>
                      <wp:extent cx="457200" cy="552450"/>
                      <wp:effectExtent l="0" t="0" r="0" b="0"/>
                      <wp:wrapNone/>
                      <wp:docPr id="23" name="Rectangle 1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5245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8" o:spid="_x0000_s1026" style="position:absolute;margin-left:36.15pt;margin-top:63.4pt;width:36pt;height: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" filled="f" strokeweight="1.5pt"/>
                  </w:pict>
                </mc:Fallback>
              </mc:AlternateContent>
            </w:r>
            <w:r>
              <w:rPr>
                <w:noProof/>
                <w:sz w:val="16"/>
                <w:szCs w:val="16"/>
              </w:rPr>
              <w:drawing>
                <wp:inline distT="0" distB="0" distL="0" distR="0">
                  <wp:extent cx="1316355" cy="1371600"/>
                  <wp:effectExtent l="0" t="0" r="0" b="0"/>
                  <wp:docPr id="52" name="Picture 52" descr="snaphorse_c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naphorse_c25"/>
                          <pic:cNvPicPr>
                            <a:picLocks noChangeAspect="1" noChangeArrowheads="1"/>
                          </pic:cNvPicPr>
                        </pic:nvPicPr>
                        <pic:blipFill>
                          <a:blip r:embed="rId66">
                            <a:lum contrast="12000"/>
                            <a:extLst>
                              <a:ext uri="{28A0092B-C50C-407E-A947-70E740481C1C}">
                                <a14:useLocalDpi xmlns:a14="http://schemas.microsoft.com/office/drawing/2010/main" val="0"/>
                              </a:ext>
                            </a:extLst>
                          </a:blip>
                          <a:srcRect l="18623" t="9409" r="6145" b="12672"/>
                          <a:stretch>
                            <a:fillRect/>
                          </a:stretch>
                        </pic:blipFill>
                        <pic:spPr bwMode="auto">
                          <a:xfrm>
                            <a:off x="0" y="0"/>
                            <a:ext cx="1316355" cy="137160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w:drawing>
                <wp:inline distT="0" distB="0" distL="0" distR="0">
                  <wp:extent cx="1371600" cy="1281430"/>
                  <wp:effectExtent l="0" t="0" r="0" b="0"/>
                  <wp:docPr id="53" name="Picture 53" descr="zoed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zoedragon"/>
                          <pic:cNvPicPr>
                            <a:picLocks noChangeAspect="1" noChangeArrowheads="1"/>
                          </pic:cNvPicPr>
                        </pic:nvPicPr>
                        <pic:blipFill>
                          <a:blip r:embed="rId67">
                            <a:lum contrast="12000"/>
                            <a:extLst>
                              <a:ext uri="{28A0092B-C50C-407E-A947-70E740481C1C}">
                                <a14:useLocalDpi xmlns:a14="http://schemas.microsoft.com/office/drawing/2010/main" val="0"/>
                              </a:ext>
                            </a:extLst>
                          </a:blip>
                          <a:srcRect t="4608" b="1920"/>
                          <a:stretch>
                            <a:fillRect/>
                          </a:stretch>
                        </pic:blipFill>
                        <pic:spPr bwMode="auto">
                          <a:xfrm>
                            <a:off x="0" y="0"/>
                            <a:ext cx="1371600" cy="1281430"/>
                          </a:xfrm>
                          <a:prstGeom prst="rect">
                            <a:avLst/>
                          </a:prstGeom>
                          <a:noFill/>
                          <a:ln>
                            <a:noFill/>
                          </a:ln>
                        </pic:spPr>
                      </pic:pic>
                    </a:graphicData>
                  </a:graphic>
                </wp:inline>
              </w:drawing>
            </w:r>
          </w:p>
        </w:tc>
        <w:tc>
          <w:tcPr>
            <w:tcW w:w="1250" w:type="pct"/>
            <w:vAlign w:val="bottom"/>
          </w:tcPr>
          <w:p w:rsidR="00A15B2A" w:rsidRDefault="0084283E" w:rsidP="00783937">
            <w:pPr>
              <w:spacing w:after="0"/>
              <w:jc w:val="center"/>
              <w:rPr>
                <w:sz w:val="16"/>
                <w:szCs w:val="16"/>
              </w:rPr>
            </w:pPr>
            <w:r>
              <w:rPr>
                <w:noProof/>
                <w:sz w:val="16"/>
                <w:szCs w:val="16"/>
              </w:rPr>
              <mc:AlternateContent>
                <mc:Choice Requires="wps">
                  <w:drawing>
                    <wp:anchor distT="0" distB="0" distL="114300" distR="114300" simplePos="0" relativeHeight="251656704" behindDoc="0" locked="0" layoutInCell="1" allowOverlap="1">
                      <wp:simplePos x="0" y="0"/>
                      <wp:positionH relativeFrom="column">
                        <wp:posOffset>474345</wp:posOffset>
                      </wp:positionH>
                      <wp:positionV relativeFrom="paragraph">
                        <wp:posOffset>709930</wp:posOffset>
                      </wp:positionV>
                      <wp:extent cx="304800" cy="292735"/>
                      <wp:effectExtent l="0" t="0" r="0" b="0"/>
                      <wp:wrapNone/>
                      <wp:docPr id="22" name="Rectangle 1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304800" cy="29273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0" o:spid="_x0000_s1026" style="position:absolute;margin-left:37.35pt;margin-top:55.9pt;width:24pt;height:23.0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" filled="f" strokeweight="1.5pt"/>
                  </w:pict>
                </mc:Fallback>
              </mc:AlternateContent>
            </w:r>
            <w:r>
              <w:rPr>
                <w:noProof/>
                <w:sz w:val="16"/>
                <w:szCs w:val="16"/>
              </w:rPr>
              <w:drawing>
                <wp:inline distT="0" distB="0" distL="0" distR="0">
                  <wp:extent cx="782955" cy="1378585"/>
                  <wp:effectExtent l="0" t="0" r="0" b="0"/>
                  <wp:docPr id="54" name="Picture 54" descr="snapfeline2_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napfeline2_c15"/>
                          <pic:cNvPicPr>
                            <a:picLocks noChangeAspect="1" noChangeArrowheads="1"/>
                          </pic:cNvPicPr>
                        </pic:nvPicPr>
                        <pic:blipFill>
                          <a:blip r:embed="rId68">
                            <a:lum contrast="12000"/>
                            <a:extLst>
                              <a:ext uri="{28A0092B-C50C-407E-A947-70E740481C1C}">
                                <a14:useLocalDpi xmlns:a14="http://schemas.microsoft.com/office/drawing/2010/main" val="0"/>
                              </a:ext>
                            </a:extLst>
                          </a:blip>
                          <a:srcRect l="29376" t="4031" r="20737" b="8640"/>
                          <a:stretch>
                            <a:fillRect/>
                          </a:stretch>
                        </pic:blipFill>
                        <pic:spPr bwMode="auto">
                          <a:xfrm>
                            <a:off x="0" y="0"/>
                            <a:ext cx="782955" cy="1378585"/>
                          </a:xfrm>
                          <a:prstGeom prst="rect">
                            <a:avLst/>
                          </a:prstGeom>
                          <a:noFill/>
                          <a:ln>
                            <a:noFill/>
                          </a:ln>
                        </pic:spPr>
                      </pic:pic>
                    </a:graphicData>
                  </a:graphic>
                </wp:inline>
              </w:drawing>
            </w:r>
          </w:p>
        </w:tc>
      </w:tr>
      <w:tr w:rsidR="00A15B2A">
        <w:tc>
          <w:tcPr>
            <w:tcW w:w="1250" w:type="pct"/>
          </w:tcPr>
          <w:p w:rsidR="00A15B2A" w:rsidRDefault="00A15B2A" w:rsidP="00783937">
            <w:pPr>
              <w:spacing w:after="0"/>
              <w:jc w:val="center"/>
              <w:rPr>
                <w:sz w:val="16"/>
                <w:szCs w:val="16"/>
              </w:rPr>
            </w:pPr>
            <w:r>
              <w:rPr>
                <w:sz w:val="16"/>
                <w:szCs w:val="16"/>
              </w:rPr>
              <w:t>PSNR=83.8 dB</w:t>
            </w:r>
          </w:p>
        </w:tc>
        <w:tc>
          <w:tcPr>
            <w:tcW w:w="1250" w:type="pct"/>
          </w:tcPr>
          <w:p w:rsidR="00A15B2A" w:rsidRDefault="00A15B2A" w:rsidP="00783937">
            <w:pPr>
              <w:spacing w:after="0"/>
              <w:jc w:val="center"/>
              <w:rPr>
                <w:noProof/>
                <w:sz w:val="16"/>
                <w:szCs w:val="16"/>
              </w:rPr>
            </w:pPr>
            <w:r>
              <w:rPr>
                <w:sz w:val="16"/>
                <w:szCs w:val="16"/>
              </w:rPr>
              <w:t>PSNR=84.6 dB</w:t>
            </w:r>
          </w:p>
        </w:tc>
        <w:tc>
          <w:tcPr>
            <w:tcW w:w="1250" w:type="pct"/>
          </w:tcPr>
          <w:p w:rsidR="00A15B2A" w:rsidRDefault="00A15B2A" w:rsidP="00783937">
            <w:pPr>
              <w:spacing w:after="0"/>
              <w:jc w:val="center"/>
              <w:rPr>
                <w:sz w:val="16"/>
                <w:szCs w:val="16"/>
              </w:rPr>
            </w:pPr>
            <w:r>
              <w:rPr>
                <w:sz w:val="16"/>
                <w:szCs w:val="16"/>
              </w:rPr>
              <w:t>PSNR=75.6 dB</w:t>
            </w:r>
          </w:p>
        </w:tc>
        <w:tc>
          <w:tcPr>
            <w:tcW w:w="1250" w:type="pct"/>
          </w:tcPr>
          <w:p w:rsidR="00A15B2A" w:rsidRDefault="00A15B2A" w:rsidP="00783937">
            <w:pPr>
              <w:spacing w:after="0"/>
              <w:jc w:val="center"/>
              <w:rPr>
                <w:noProof/>
                <w:sz w:val="16"/>
                <w:szCs w:val="16"/>
              </w:rPr>
            </w:pPr>
            <w:r>
              <w:rPr>
                <w:sz w:val="16"/>
                <w:szCs w:val="16"/>
              </w:rPr>
              <w:t>PSNR=79.5 dB</w:t>
            </w:r>
          </w:p>
        </w:tc>
      </w:tr>
    </w:tbl>
    <w:p w:rsidR="00573419" w:rsidRDefault="00573419" w:rsidP="00A15B2A">
      <w:pPr>
        <w:rPr>
          <w:sz w:val="4"/>
        </w:rPr>
      </w:pPr>
    </w:p>
    <w:tbl>
      <w:tblPr>
        <w:tblW w:w="5000" w:type="pct"/>
        <w:jc w:val="center"/>
        <w:tblLayout w:type="fixed"/>
        <w:tblCellMar>
          <w:left w:w="0" w:type="dxa"/>
          <w:right w:w="0" w:type="dxa"/>
        </w:tblCellMar>
        <w:tblLook w:val="0000" w:firstRow="0" w:lastRow="0" w:firstColumn="0" w:lastColumn="0" w:noHBand="0" w:noVBand="0"/>
      </w:tblPr>
      <w:tblGrid>
        <w:gridCol w:w="171"/>
        <w:gridCol w:w="1358"/>
        <w:gridCol w:w="72"/>
        <w:gridCol w:w="1753"/>
        <w:gridCol w:w="1738"/>
        <w:gridCol w:w="58"/>
        <w:gridCol w:w="1753"/>
        <w:gridCol w:w="1752"/>
      </w:tblGrid>
      <w:tr w:rsidR="000A76DF">
        <w:trPr>
          <w:trHeight w:val="1458"/>
          <w:jc w:val="center"/>
        </w:trPr>
        <w:tc>
          <w:tcPr>
            <w:tcW w:w="171" w:type="dxa"/>
            <w:textDirection w:val="btLr"/>
          </w:tcPr>
          <w:p w:rsidR="00A15B2A" w:rsidRPr="00D21D4D" w:rsidRDefault="00A15B2A" w:rsidP="00D21D4D">
            <w:pPr>
              <w:spacing w:after="0"/>
              <w:ind w:left="115" w:right="115"/>
              <w:jc w:val="center"/>
              <w:rPr>
                <w:sz w:val="15"/>
                <w:szCs w:val="15"/>
              </w:rPr>
            </w:pPr>
            <w:r w:rsidRPr="00D21D4D">
              <w:rPr>
                <w:sz w:val="15"/>
                <w:szCs w:val="15"/>
              </w:rPr>
              <w:t>Original irregular meshes</w:t>
            </w:r>
          </w:p>
        </w:tc>
        <w:tc>
          <w:tcPr>
            <w:tcW w:w="1358" w:type="dxa"/>
          </w:tcPr>
          <w:p w:rsidR="00A15B2A" w:rsidRDefault="0084283E" w:rsidP="00596467">
            <w:pPr>
              <w:spacing w:before="40" w:after="40"/>
              <w:jc w:val="left"/>
            </w:pPr>
            <w:r>
              <w:rPr>
                <w:noProof/>
              </w:rPr>
              <w:drawing>
                <wp:inline distT="0" distB="0" distL="0" distR="0">
                  <wp:extent cx="859155" cy="1101725"/>
                  <wp:effectExtent l="0" t="0" r="0" b="0"/>
                  <wp:docPr id="55" name="Picture 55" descr="snaphorse_orig_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naphorse_orig_legs"/>
                          <pic:cNvPicPr>
                            <a:picLocks noChangeAspect="1" noChangeArrowheads="1"/>
                          </pic:cNvPicPr>
                        </pic:nvPicPr>
                        <pic:blipFill>
                          <a:blip r:embed="rId69">
                            <a:extLst>
                              <a:ext uri="{28A0092B-C50C-407E-A947-70E740481C1C}">
                                <a14:useLocalDpi xmlns:a14="http://schemas.microsoft.com/office/drawing/2010/main" val="0"/>
                              </a:ext>
                            </a:extLst>
                          </a:blip>
                          <a:srcRect l="27264" t="8257"/>
                          <a:stretch>
                            <a:fillRect/>
                          </a:stretch>
                        </pic:blipFill>
                        <pic:spPr bwMode="auto">
                          <a:xfrm>
                            <a:off x="0" y="0"/>
                            <a:ext cx="859155" cy="1101725"/>
                          </a:xfrm>
                          <a:prstGeom prst="rect">
                            <a:avLst/>
                          </a:prstGeom>
                          <a:noFill/>
                          <a:ln>
                            <a:noFill/>
                          </a:ln>
                        </pic:spPr>
                      </pic:pic>
                    </a:graphicData>
                  </a:graphic>
                </wp:inline>
              </w:drawing>
            </w:r>
          </w:p>
        </w:tc>
        <w:tc>
          <w:tcPr>
            <w:tcW w:w="72" w:type="dxa"/>
          </w:tcPr>
          <w:p w:rsidR="00A15B2A" w:rsidRDefault="00A15B2A" w:rsidP="000A76DF">
            <w:pPr>
              <w:spacing w:before="40" w:after="40"/>
              <w:jc w:val="right"/>
            </w:pPr>
          </w:p>
        </w:tc>
        <w:tc>
          <w:tcPr>
            <w:tcW w:w="1753" w:type="dxa"/>
          </w:tcPr>
          <w:p w:rsidR="00A15B2A" w:rsidRDefault="0084283E" w:rsidP="000A76DF">
            <w:pPr>
              <w:spacing w:before="40" w:after="40"/>
              <w:jc w:val="left"/>
            </w:pPr>
            <w:r>
              <w:rPr>
                <w:noProof/>
              </w:rPr>
              <w:drawing>
                <wp:inline distT="0" distB="0" distL="0" distR="0">
                  <wp:extent cx="1094740" cy="1094740"/>
                  <wp:effectExtent l="0" t="0" r="0" b="0"/>
                  <wp:docPr id="56" name="Picture 56" descr="snaphorse_orig_neck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naphorse_orig_neck_edge"/>
                          <pic:cNvPicPr>
                            <a:picLocks noChangeAspect="1" noChangeArrowheads="1"/>
                          </pic:cNvPicPr>
                        </pic:nvPicPr>
                        <pic:blipFill>
                          <a:blip r:embed="rId70">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38" w:type="dxa"/>
          </w:tcPr>
          <w:p w:rsidR="00A15B2A" w:rsidRDefault="0084283E" w:rsidP="000A76DF">
            <w:pPr>
              <w:spacing w:before="40" w:after="40"/>
              <w:jc w:val="center"/>
            </w:pPr>
            <w:r>
              <w:rPr>
                <w:noProof/>
              </w:rPr>
              <w:drawing>
                <wp:inline distT="0" distB="0" distL="0" distR="0">
                  <wp:extent cx="1094740" cy="1094740"/>
                  <wp:effectExtent l="0" t="0" r="0" b="0"/>
                  <wp:docPr id="57" name="Picture 57" descr="snaphorse_orig_n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naphorse_orig_neck"/>
                          <pic:cNvPicPr>
                            <a:picLocks noChangeAspect="1" noChangeArrowheads="1"/>
                          </pic:cNvPicPr>
                        </pic:nvPicPr>
                        <pic:blipFill>
                          <a:blip r:embed="rId71">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58" w:type="dxa"/>
          </w:tcPr>
          <w:p w:rsidR="00A15B2A" w:rsidRDefault="00A15B2A" w:rsidP="000A76DF">
            <w:pPr>
              <w:spacing w:before="40" w:after="40"/>
              <w:jc w:val="center"/>
            </w:pPr>
          </w:p>
        </w:tc>
        <w:tc>
          <w:tcPr>
            <w:tcW w:w="1753" w:type="dxa"/>
          </w:tcPr>
          <w:p w:rsidR="00A15B2A" w:rsidRDefault="0084283E" w:rsidP="000A76DF">
            <w:pPr>
              <w:spacing w:before="40" w:after="40"/>
              <w:jc w:val="center"/>
            </w:pPr>
            <w:r>
              <w:rPr>
                <w:noProof/>
              </w:rPr>
              <w:drawing>
                <wp:inline distT="0" distB="0" distL="0" distR="0">
                  <wp:extent cx="1094740" cy="1094740"/>
                  <wp:effectExtent l="0" t="0" r="0" b="0"/>
                  <wp:docPr id="58" name="Picture 58" descr="snapfeline_orig_chest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napfeline_orig_chest_ed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52" w:type="dxa"/>
          </w:tcPr>
          <w:p w:rsidR="00A15B2A" w:rsidRDefault="0084283E" w:rsidP="000A76DF">
            <w:pPr>
              <w:spacing w:before="40" w:after="40"/>
              <w:jc w:val="right"/>
            </w:pPr>
            <w:r>
              <w:rPr>
                <w:noProof/>
              </w:rPr>
              <w:drawing>
                <wp:inline distT="0" distB="0" distL="0" distR="0">
                  <wp:extent cx="1094740" cy="1094740"/>
                  <wp:effectExtent l="0" t="0" r="0" b="0"/>
                  <wp:docPr id="59" name="Picture 59" descr="snapfeline_orig_ch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napfeline_orig_che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r>
      <w:tr w:rsidR="000A76DF">
        <w:trPr>
          <w:trHeight w:val="1629"/>
          <w:jc w:val="center"/>
        </w:trPr>
        <w:tc>
          <w:tcPr>
            <w:tcW w:w="171" w:type="dxa"/>
            <w:textDirection w:val="btLr"/>
          </w:tcPr>
          <w:p w:rsidR="00A15B2A" w:rsidRPr="00D21D4D" w:rsidRDefault="00A15B2A" w:rsidP="00D21D4D">
            <w:pPr>
              <w:spacing w:after="0"/>
              <w:ind w:left="115" w:right="115"/>
              <w:jc w:val="center"/>
              <w:rPr>
                <w:sz w:val="15"/>
                <w:szCs w:val="15"/>
              </w:rPr>
            </w:pPr>
            <w:r w:rsidRPr="00D21D4D">
              <w:rPr>
                <w:sz w:val="15"/>
                <w:szCs w:val="15"/>
              </w:rPr>
              <w:t>[Gu 2002] geom. images</w:t>
            </w:r>
          </w:p>
        </w:tc>
        <w:tc>
          <w:tcPr>
            <w:tcW w:w="1358" w:type="dxa"/>
          </w:tcPr>
          <w:p w:rsidR="00A15B2A" w:rsidRDefault="0084283E" w:rsidP="00596467">
            <w:pPr>
              <w:spacing w:before="40" w:after="40"/>
              <w:jc w:val="left"/>
            </w:pPr>
            <w:r>
              <w:rPr>
                <w:noProof/>
              </w:rPr>
              <w:drawing>
                <wp:inline distT="0" distB="0" distL="0" distR="0">
                  <wp:extent cx="866140" cy="1087755"/>
                  <wp:effectExtent l="0" t="0" r="0" b="0"/>
                  <wp:docPr id="60" name="Picture 60" descr="snaphorse_gu_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naphorse_gu_legs"/>
                          <pic:cNvPicPr>
                            <a:picLocks noChangeAspect="1" noChangeArrowheads="1"/>
                          </pic:cNvPicPr>
                        </pic:nvPicPr>
                        <pic:blipFill>
                          <a:blip r:embed="rId74">
                            <a:extLst>
                              <a:ext uri="{28A0092B-C50C-407E-A947-70E740481C1C}">
                                <a14:useLocalDpi xmlns:a14="http://schemas.microsoft.com/office/drawing/2010/main" val="0"/>
                              </a:ext>
                            </a:extLst>
                          </a:blip>
                          <a:srcRect l="27264" t="8257"/>
                          <a:stretch>
                            <a:fillRect/>
                          </a:stretch>
                        </pic:blipFill>
                        <pic:spPr bwMode="auto">
                          <a:xfrm>
                            <a:off x="0" y="0"/>
                            <a:ext cx="866140" cy="1087755"/>
                          </a:xfrm>
                          <a:prstGeom prst="rect">
                            <a:avLst/>
                          </a:prstGeom>
                          <a:noFill/>
                          <a:ln>
                            <a:noFill/>
                          </a:ln>
                        </pic:spPr>
                      </pic:pic>
                    </a:graphicData>
                  </a:graphic>
                </wp:inline>
              </w:drawing>
            </w:r>
          </w:p>
        </w:tc>
        <w:tc>
          <w:tcPr>
            <w:tcW w:w="72" w:type="dxa"/>
          </w:tcPr>
          <w:p w:rsidR="00A15B2A" w:rsidRDefault="00A15B2A" w:rsidP="000A76DF">
            <w:pPr>
              <w:spacing w:before="40" w:after="40"/>
              <w:jc w:val="right"/>
            </w:pPr>
          </w:p>
        </w:tc>
        <w:tc>
          <w:tcPr>
            <w:tcW w:w="1753" w:type="dxa"/>
          </w:tcPr>
          <w:p w:rsidR="00A15B2A" w:rsidRDefault="0084283E" w:rsidP="000A76DF">
            <w:pPr>
              <w:spacing w:before="40" w:after="40"/>
              <w:jc w:val="left"/>
            </w:pPr>
            <w:r>
              <w:rPr>
                <w:noProof/>
              </w:rPr>
              <w:drawing>
                <wp:inline distT="0" distB="0" distL="0" distR="0">
                  <wp:extent cx="1094740" cy="1094740"/>
                  <wp:effectExtent l="0" t="0" r="0" b="0"/>
                  <wp:docPr id="61" name="Picture 61" descr="snapgu_horse_neck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napgu_horse_neck_edge"/>
                          <pic:cNvPicPr>
                            <a:picLocks noChangeAspect="1" noChangeArrowheads="1"/>
                          </pic:cNvPicPr>
                        </pic:nvPicPr>
                        <pic:blipFill>
                          <a:blip r:embed="rId75">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38" w:type="dxa"/>
          </w:tcPr>
          <w:p w:rsidR="00A15B2A" w:rsidRDefault="0084283E" w:rsidP="000A76DF">
            <w:pPr>
              <w:spacing w:before="40" w:after="40"/>
              <w:jc w:val="center"/>
            </w:pPr>
            <w:r>
              <w:rPr>
                <w:noProof/>
              </w:rPr>
              <w:drawing>
                <wp:inline distT="0" distB="0" distL="0" distR="0">
                  <wp:extent cx="1094740" cy="1094740"/>
                  <wp:effectExtent l="0" t="0" r="0" b="0"/>
                  <wp:docPr id="62" name="Picture 62" descr="snaphorse_gu_n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naphorse_gu_neck"/>
                          <pic:cNvPicPr>
                            <a:picLocks noChangeAspect="1" noChangeArrowheads="1"/>
                          </pic:cNvPicPr>
                        </pic:nvPicPr>
                        <pic:blipFill>
                          <a:blip r:embed="rId76">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58" w:type="dxa"/>
          </w:tcPr>
          <w:p w:rsidR="00A15B2A" w:rsidRDefault="00A15B2A" w:rsidP="000A76DF">
            <w:pPr>
              <w:spacing w:before="40" w:after="40"/>
              <w:jc w:val="center"/>
            </w:pPr>
          </w:p>
        </w:tc>
        <w:tc>
          <w:tcPr>
            <w:tcW w:w="1753" w:type="dxa"/>
          </w:tcPr>
          <w:p w:rsidR="00A15B2A" w:rsidRDefault="0084283E" w:rsidP="000A76DF">
            <w:pPr>
              <w:spacing w:before="40" w:after="40"/>
              <w:jc w:val="center"/>
            </w:pPr>
            <w:r>
              <w:rPr>
                <w:noProof/>
              </w:rPr>
              <w:drawing>
                <wp:inline distT="0" distB="0" distL="0" distR="0">
                  <wp:extent cx="1094740" cy="1094740"/>
                  <wp:effectExtent l="0" t="0" r="0" b="0"/>
                  <wp:docPr id="63" name="Picture 63" descr="snapfeline_gu_chest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napfeline_gu_chest_ed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52" w:type="dxa"/>
          </w:tcPr>
          <w:p w:rsidR="00A15B2A" w:rsidRDefault="0084283E" w:rsidP="000A76DF">
            <w:pPr>
              <w:spacing w:before="40" w:after="40"/>
              <w:jc w:val="right"/>
            </w:pPr>
            <w:r>
              <w:rPr>
                <w:noProof/>
              </w:rPr>
              <w:drawing>
                <wp:inline distT="0" distB="0" distL="0" distR="0">
                  <wp:extent cx="1094740" cy="1094740"/>
                  <wp:effectExtent l="0" t="0" r="0" b="0"/>
                  <wp:docPr id="64" name="Picture 64" descr="snapfeline_gu_ch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napfeline_gu_che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r>
      <w:tr w:rsidR="000A76DF">
        <w:trPr>
          <w:trHeight w:val="1791"/>
          <w:jc w:val="center"/>
        </w:trPr>
        <w:tc>
          <w:tcPr>
            <w:tcW w:w="171" w:type="dxa"/>
            <w:textDirection w:val="btLr"/>
          </w:tcPr>
          <w:p w:rsidR="00A15B2A" w:rsidRPr="00D21D4D" w:rsidRDefault="00A15B2A" w:rsidP="00D21D4D">
            <w:pPr>
              <w:spacing w:after="0"/>
              <w:ind w:left="115" w:right="115"/>
              <w:jc w:val="center"/>
              <w:rPr>
                <w:sz w:val="15"/>
                <w:szCs w:val="15"/>
              </w:rPr>
            </w:pPr>
            <w:r w:rsidRPr="00D21D4D">
              <w:rPr>
                <w:sz w:val="15"/>
                <w:szCs w:val="15"/>
              </w:rPr>
              <w:t>Multi-chart geom. images</w:t>
            </w:r>
          </w:p>
        </w:tc>
        <w:tc>
          <w:tcPr>
            <w:tcW w:w="1358" w:type="dxa"/>
          </w:tcPr>
          <w:p w:rsidR="00A15B2A" w:rsidRDefault="0084283E" w:rsidP="00596467">
            <w:pPr>
              <w:spacing w:before="40" w:after="40"/>
              <w:jc w:val="left"/>
            </w:pPr>
            <w:r>
              <w:rPr>
                <w:noProof/>
              </w:rPr>
              <w:drawing>
                <wp:inline distT="0" distB="0" distL="0" distR="0">
                  <wp:extent cx="859155" cy="1101725"/>
                  <wp:effectExtent l="0" t="0" r="0" b="0"/>
                  <wp:docPr id="65" name="Picture 65" descr="snaphorse_c25_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naphorse_c25_legs"/>
                          <pic:cNvPicPr>
                            <a:picLocks noChangeAspect="1" noChangeArrowheads="1"/>
                          </pic:cNvPicPr>
                        </pic:nvPicPr>
                        <pic:blipFill>
                          <a:blip r:embed="rId79">
                            <a:extLst>
                              <a:ext uri="{28A0092B-C50C-407E-A947-70E740481C1C}">
                                <a14:useLocalDpi xmlns:a14="http://schemas.microsoft.com/office/drawing/2010/main" val="0"/>
                              </a:ext>
                            </a:extLst>
                          </a:blip>
                          <a:srcRect l="27264" t="8257"/>
                          <a:stretch>
                            <a:fillRect/>
                          </a:stretch>
                        </pic:blipFill>
                        <pic:spPr bwMode="auto">
                          <a:xfrm>
                            <a:off x="0" y="0"/>
                            <a:ext cx="859155" cy="1101725"/>
                          </a:xfrm>
                          <a:prstGeom prst="rect">
                            <a:avLst/>
                          </a:prstGeom>
                          <a:noFill/>
                          <a:ln>
                            <a:noFill/>
                          </a:ln>
                        </pic:spPr>
                      </pic:pic>
                    </a:graphicData>
                  </a:graphic>
                </wp:inline>
              </w:drawing>
            </w:r>
          </w:p>
        </w:tc>
        <w:tc>
          <w:tcPr>
            <w:tcW w:w="72" w:type="dxa"/>
          </w:tcPr>
          <w:p w:rsidR="00A15B2A" w:rsidRDefault="00A15B2A" w:rsidP="000A76DF">
            <w:pPr>
              <w:spacing w:before="40" w:after="40"/>
              <w:jc w:val="right"/>
            </w:pPr>
          </w:p>
        </w:tc>
        <w:tc>
          <w:tcPr>
            <w:tcW w:w="1753" w:type="dxa"/>
          </w:tcPr>
          <w:p w:rsidR="00A15B2A" w:rsidRDefault="0084283E" w:rsidP="000A76DF">
            <w:pPr>
              <w:spacing w:before="40" w:after="40"/>
              <w:jc w:val="left"/>
            </w:pPr>
            <w:r>
              <w:rPr>
                <w:noProof/>
              </w:rPr>
              <w:drawing>
                <wp:inline distT="0" distB="0" distL="0" distR="0">
                  <wp:extent cx="1094740" cy="1094740"/>
                  <wp:effectExtent l="0" t="0" r="0" b="0"/>
                  <wp:docPr id="66" name="Picture 66" descr="snaphorse_neck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naphorse_neck_edge"/>
                          <pic:cNvPicPr>
                            <a:picLocks noChangeAspect="1" noChangeArrowheads="1"/>
                          </pic:cNvPicPr>
                        </pic:nvPicPr>
                        <pic:blipFill>
                          <a:blip r:embed="rId80">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38" w:type="dxa"/>
          </w:tcPr>
          <w:p w:rsidR="00A15B2A" w:rsidRDefault="0084283E" w:rsidP="000A76DF">
            <w:pPr>
              <w:spacing w:before="40" w:after="40"/>
              <w:jc w:val="center"/>
            </w:pPr>
            <w:r>
              <w:rPr>
                <w:noProof/>
              </w:rPr>
              <w:drawing>
                <wp:inline distT="0" distB="0" distL="0" distR="0">
                  <wp:extent cx="1094740" cy="1094740"/>
                  <wp:effectExtent l="0" t="0" r="0" b="0"/>
                  <wp:docPr id="67" name="Picture 67" descr="snaphorse_c25_n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naphorse_c25_neck"/>
                          <pic:cNvPicPr>
                            <a:picLocks noChangeAspect="1" noChangeArrowheads="1"/>
                          </pic:cNvPicPr>
                        </pic:nvPicPr>
                        <pic:blipFill>
                          <a:blip r:embed="rId81">
                            <a:lum contrast="12000"/>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58" w:type="dxa"/>
          </w:tcPr>
          <w:p w:rsidR="00A15B2A" w:rsidRDefault="00A15B2A" w:rsidP="000A76DF">
            <w:pPr>
              <w:spacing w:before="40" w:after="40"/>
              <w:jc w:val="center"/>
            </w:pPr>
          </w:p>
        </w:tc>
        <w:tc>
          <w:tcPr>
            <w:tcW w:w="1753" w:type="dxa"/>
          </w:tcPr>
          <w:p w:rsidR="00A15B2A" w:rsidRDefault="0084283E" w:rsidP="000A76DF">
            <w:pPr>
              <w:spacing w:before="40" w:after="40"/>
              <w:jc w:val="center"/>
            </w:pPr>
            <w:r>
              <w:rPr>
                <w:noProof/>
              </w:rPr>
              <w:drawing>
                <wp:inline distT="0" distB="0" distL="0" distR="0">
                  <wp:extent cx="1094740" cy="1094740"/>
                  <wp:effectExtent l="0" t="0" r="0" b="0"/>
                  <wp:docPr id="68" name="Picture 68" descr="snapfeline_chest_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napfeline_chest_ed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c>
          <w:tcPr>
            <w:tcW w:w="1752" w:type="dxa"/>
          </w:tcPr>
          <w:p w:rsidR="00A15B2A" w:rsidRDefault="0084283E" w:rsidP="000A76DF">
            <w:pPr>
              <w:spacing w:before="40" w:after="40"/>
              <w:jc w:val="right"/>
            </w:pPr>
            <w:r>
              <w:rPr>
                <w:noProof/>
              </w:rPr>
              <w:drawing>
                <wp:inline distT="0" distB="0" distL="0" distR="0">
                  <wp:extent cx="1094740" cy="1094740"/>
                  <wp:effectExtent l="0" t="0" r="0" b="0"/>
                  <wp:docPr id="69" name="Picture 69" descr="snapfeline_c50_ch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napfeline_c50_che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94740" cy="1094740"/>
                          </a:xfrm>
                          <a:prstGeom prst="rect">
                            <a:avLst/>
                          </a:prstGeom>
                          <a:noFill/>
                          <a:ln>
                            <a:noFill/>
                          </a:ln>
                        </pic:spPr>
                      </pic:pic>
                    </a:graphicData>
                  </a:graphic>
                </wp:inline>
              </w:drawing>
            </w:r>
          </w:p>
        </w:tc>
      </w:tr>
    </w:tbl>
    <w:p w:rsidR="00A15B2A" w:rsidRDefault="00A15B2A" w:rsidP="0049271A">
      <w:pPr>
        <w:pStyle w:val="Caption"/>
        <w:jc w:val="both"/>
        <w:rPr>
          <w:i/>
        </w:rPr>
      </w:pPr>
      <w:bookmarkStart w:id="56" w:name="_Ref30650089"/>
      <w:r>
        <w:t xml:space="preserve">Figure </w:t>
      </w:r>
      <w:r w:rsidR="00850636">
        <w:fldChar w:fldCharType="begin"/>
      </w:r>
      <w:r w:rsidR="00850636">
        <w:instrText xml:space="preserve"> SEQ Figure \* ARABIC </w:instrText>
      </w:r>
      <w:r w:rsidR="00850636">
        <w:fldChar w:fldCharType="separate"/>
      </w:r>
      <w:r w:rsidR="006A6DB1">
        <w:rPr>
          <w:noProof/>
        </w:rPr>
        <w:t>14</w:t>
      </w:r>
      <w:r w:rsidR="00850636">
        <w:rPr>
          <w:noProof/>
        </w:rPr>
        <w:fldChar w:fldCharType="end"/>
      </w:r>
      <w:bookmarkEnd w:id="56"/>
      <w:r>
        <w:t xml:space="preserve">: </w:t>
      </w:r>
      <w:r w:rsidRPr="00952926">
        <w:rPr>
          <w:i/>
        </w:rPr>
        <w:t>Multi-chart geometry image results.  Black squares indicate close-up</w:t>
      </w:r>
      <w:r w:rsidR="00596467">
        <w:rPr>
          <w:i/>
        </w:rPr>
        <w:t xml:space="preserve"> views used in</w:t>
      </w:r>
      <w:r w:rsidR="008F5334">
        <w:rPr>
          <w:i/>
        </w:rPr>
        <w:t xml:space="preserve"> comparison</w:t>
      </w:r>
      <w:r w:rsidR="00596467">
        <w:rPr>
          <w:i/>
        </w:rPr>
        <w:t>s</w:t>
      </w:r>
      <w:r w:rsidRPr="00952926">
        <w:rPr>
          <w:i/>
        </w:rPr>
        <w:t xml:space="preserve"> below.</w:t>
      </w:r>
    </w:p>
    <w:tbl>
      <w:tblPr>
        <w:tblpPr w:leftFromText="187" w:rightFromText="187" w:vertAnchor="page" w:horzAnchor="margin" w:tblpXSpec="right" w:tblpY="13681"/>
        <w:tblW w:w="4142" w:type="dxa"/>
        <w:tblLayout w:type="fixed"/>
        <w:tblCellMar>
          <w:left w:w="0" w:type="dxa"/>
          <w:right w:w="0" w:type="dxa"/>
        </w:tblCellMar>
        <w:tblLook w:val="0000" w:firstRow="0" w:lastRow="0" w:firstColumn="0" w:lastColumn="0" w:noHBand="0" w:noVBand="0"/>
      </w:tblPr>
      <w:tblGrid>
        <w:gridCol w:w="4142"/>
      </w:tblGrid>
      <w:tr w:rsidR="00A2423D">
        <w:trPr>
          <w:trHeight w:val="263"/>
        </w:trPr>
        <w:tc>
          <w:tcPr>
            <w:tcW w:w="4142" w:type="dxa"/>
            <w:vAlign w:val="center"/>
          </w:tcPr>
          <w:p w:rsidR="00A2423D" w:rsidRPr="0088120D" w:rsidRDefault="00A2423D" w:rsidP="00A2423D">
            <w:pPr>
              <w:spacing w:after="60"/>
              <w:jc w:val="right"/>
              <w:rPr>
                <w:sz w:val="12"/>
                <w:szCs w:val="12"/>
              </w:rPr>
            </w:pPr>
            <w:r w:rsidRPr="0088120D">
              <w:rPr>
                <w:sz w:val="12"/>
                <w:szCs w:val="12"/>
              </w:rPr>
              <w:t>© The Eurographics Association 2003.</w:t>
            </w:r>
          </w:p>
        </w:tc>
      </w:tr>
    </w:tbl>
    <w:p w:rsidR="00A2423D" w:rsidRPr="00A2423D" w:rsidRDefault="00A2423D" w:rsidP="00A2423D">
      <w:pPr>
        <w:spacing w:after="0"/>
        <w:rPr>
          <w:sz w:val="2"/>
        </w:rPr>
      </w:pPr>
    </w:p>
    <w:sectPr w:rsidR="00A2423D" w:rsidRPr="00A2423D" w:rsidSect="008F5334">
      <w:pgSz w:w="12240" w:h="15840" w:code="1"/>
      <w:pgMar w:top="1656" w:right="1886" w:bottom="2275" w:left="1699" w:header="1368" w:footer="432" w:gutter="0"/>
      <w:cols w:space="43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636" w:rsidRDefault="00850636">
      <w:pPr>
        <w:spacing w:after="0"/>
      </w:pPr>
      <w:r>
        <w:separator/>
      </w:r>
    </w:p>
  </w:endnote>
  <w:endnote w:type="continuationSeparator" w:id="0">
    <w:p w:rsidR="00850636" w:rsidRDefault="008506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937" w:rsidRDefault="00783937">
    <w:pPr>
      <w:pStyle w:val="Header"/>
      <w:tabs>
        <w:tab w:val="clear" w:pos="4320"/>
        <w:tab w:val="clear" w:pos="8640"/>
        <w:tab w:val="center" w:pos="5040"/>
        <w:tab w:val="right" w:pos="10080"/>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636" w:rsidRDefault="00850636">
      <w:pPr>
        <w:spacing w:after="0"/>
      </w:pPr>
      <w:r>
        <w:separator/>
      </w:r>
    </w:p>
  </w:footnote>
  <w:footnote w:type="continuationSeparator" w:id="0">
    <w:p w:rsidR="00850636" w:rsidRDefault="00850636">
      <w:pPr>
        <w:spacing w:after="0"/>
      </w:pPr>
      <w:r>
        <w:continuationSeparator/>
      </w:r>
    </w:p>
  </w:footnote>
  <w:footnote w:id="1">
    <w:p w:rsidR="00783937" w:rsidRDefault="00783937" w:rsidP="00A15B2A">
      <w:pPr>
        <w:pStyle w:val="FootnoteText"/>
      </w:pPr>
      <w:r>
        <w:rPr>
          <w:rStyle w:val="FootnoteReference"/>
        </w:rPr>
        <w:footnoteRef/>
      </w:r>
      <w:r>
        <w:t>This assumes that one wants a remesh free of T-vertices, while avoiding the indirection-based representations that would result from adaptive subdivision refinement.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937" w:rsidRDefault="00783937">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sidR="006A6DB1">
      <w:rPr>
        <w:rStyle w:val="PageNumber"/>
        <w:noProof/>
      </w:rPr>
      <w:t>10</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6A6DB1">
      <w:rPr>
        <w:rStyle w:val="PageNumber"/>
        <w:noProof/>
      </w:rPr>
      <w:t>10</w:t>
    </w:r>
    <w:r>
      <w:rPr>
        <w:rStyle w:val="PageNumber"/>
      </w:rPr>
      <w:fldChar w:fldCharType="end"/>
    </w:r>
    <w:bookmarkStart w:id="2" w:name="_Ref30673288"/>
    <w:bookmarkEnd w:id="2"/>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937" w:rsidRPr="003374A3" w:rsidRDefault="00A44CA6" w:rsidP="0088120D">
    <w:pPr>
      <w:pStyle w:val="Header"/>
      <w:jc w:val="center"/>
      <w:rPr>
        <w:sz w:val="16"/>
        <w:szCs w:val="16"/>
      </w:rPr>
    </w:pPr>
    <w:r>
      <w:rPr>
        <w:sz w:val="16"/>
        <w:szCs w:val="16"/>
      </w:rPr>
      <w:t>Sander</w:t>
    </w:r>
    <w:r w:rsidR="00783937">
      <w:rPr>
        <w:sz w:val="16"/>
        <w:szCs w:val="16"/>
      </w:rPr>
      <w:t xml:space="preserve"> et al. / </w:t>
    </w:r>
    <w:r>
      <w:rPr>
        <w:sz w:val="16"/>
        <w:szCs w:val="16"/>
      </w:rPr>
      <w:t>Multi-Chart</w:t>
    </w:r>
    <w:r w:rsidR="00783937">
      <w:rPr>
        <w:sz w:val="16"/>
        <w:szCs w:val="16"/>
      </w:rPr>
      <w:t xml:space="preserve"> Geometry Images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937" w:rsidRPr="003374A3" w:rsidRDefault="00783937" w:rsidP="003374A3">
    <w:pPr>
      <w:pStyle w:val="Header"/>
      <w:jc w:val="left"/>
      <w:rPr>
        <w:sz w:val="16"/>
        <w:szCs w:val="16"/>
      </w:rPr>
    </w:pPr>
    <w:r w:rsidRPr="003374A3">
      <w:rPr>
        <w:sz w:val="16"/>
        <w:szCs w:val="16"/>
      </w:rPr>
      <w:t>Eurographics Symposium on Geometry Processing</w:t>
    </w:r>
    <w:r w:rsidR="00EA1CFB">
      <w:rPr>
        <w:sz w:val="16"/>
        <w:szCs w:val="16"/>
      </w:rPr>
      <w:t xml:space="preserve"> </w:t>
    </w:r>
    <w:r w:rsidRPr="003374A3">
      <w:rPr>
        <w:sz w:val="16"/>
        <w:szCs w:val="16"/>
      </w:rPr>
      <w:t>(2003)</w:t>
    </w:r>
    <w:r w:rsidRPr="003374A3">
      <w:rPr>
        <w:sz w:val="16"/>
        <w:szCs w:val="16"/>
      </w:rPr>
      <w:br/>
      <w:t>L. Kobbelt, P</w:t>
    </w:r>
    <w:r>
      <w:rPr>
        <w:sz w:val="16"/>
        <w:szCs w:val="16"/>
      </w:rPr>
      <w:t>. Schrö</w:t>
    </w:r>
    <w:r w:rsidRPr="003374A3">
      <w:rPr>
        <w:sz w:val="16"/>
        <w:szCs w:val="16"/>
      </w:rPr>
      <w:t>der, H. Hoppe (Editors)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FFFFFFFB"/>
    <w:multiLevelType w:val="multilevel"/>
    <w:tmpl w:val="3DA8DB9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5AF22D8A"/>
    <w:multiLevelType w:val="hybridMultilevel"/>
    <w:tmpl w:val="8C6EE594"/>
    <w:lvl w:ilvl="0" w:tplc="199CE494">
      <w:start w:val="1"/>
      <w:numFmt w:val="bullet"/>
      <w:pStyle w:val="Bullet"/>
      <w:lvlText w:val=""/>
      <w:lvlJc w:val="left"/>
      <w:pPr>
        <w:tabs>
          <w:tab w:val="num" w:pos="360"/>
        </w:tabs>
        <w:ind w:left="144" w:hanging="144"/>
      </w:pPr>
      <w:rPr>
        <w:rFonts w:ascii="Symbol" w:hAnsi="Symbol" w:hint="default"/>
        <w:color w:val="auto"/>
      </w:rPr>
    </w:lvl>
    <w:lvl w:ilvl="1" w:tplc="90602EC6" w:tentative="1">
      <w:start w:val="1"/>
      <w:numFmt w:val="bullet"/>
      <w:lvlText w:val="o"/>
      <w:lvlJc w:val="left"/>
      <w:pPr>
        <w:tabs>
          <w:tab w:val="num" w:pos="1440"/>
        </w:tabs>
        <w:ind w:left="1440" w:hanging="360"/>
      </w:pPr>
      <w:rPr>
        <w:rFonts w:ascii="Courier New" w:hAnsi="Courier New" w:hint="default"/>
      </w:rPr>
    </w:lvl>
    <w:lvl w:ilvl="2" w:tplc="DA84BC0E" w:tentative="1">
      <w:start w:val="1"/>
      <w:numFmt w:val="bullet"/>
      <w:lvlText w:val=""/>
      <w:lvlJc w:val="left"/>
      <w:pPr>
        <w:tabs>
          <w:tab w:val="num" w:pos="2160"/>
        </w:tabs>
        <w:ind w:left="2160" w:hanging="360"/>
      </w:pPr>
      <w:rPr>
        <w:rFonts w:ascii="Wingdings" w:hAnsi="Wingdings" w:hint="default"/>
      </w:rPr>
    </w:lvl>
    <w:lvl w:ilvl="3" w:tplc="1756997E" w:tentative="1">
      <w:start w:val="1"/>
      <w:numFmt w:val="bullet"/>
      <w:lvlText w:val=""/>
      <w:lvlJc w:val="left"/>
      <w:pPr>
        <w:tabs>
          <w:tab w:val="num" w:pos="2880"/>
        </w:tabs>
        <w:ind w:left="2880" w:hanging="360"/>
      </w:pPr>
      <w:rPr>
        <w:rFonts w:ascii="Symbol" w:hAnsi="Symbol" w:hint="default"/>
      </w:rPr>
    </w:lvl>
    <w:lvl w:ilvl="4" w:tplc="F87A0414" w:tentative="1">
      <w:start w:val="1"/>
      <w:numFmt w:val="bullet"/>
      <w:lvlText w:val="o"/>
      <w:lvlJc w:val="left"/>
      <w:pPr>
        <w:tabs>
          <w:tab w:val="num" w:pos="3600"/>
        </w:tabs>
        <w:ind w:left="3600" w:hanging="360"/>
      </w:pPr>
      <w:rPr>
        <w:rFonts w:ascii="Courier New" w:hAnsi="Courier New" w:hint="default"/>
      </w:rPr>
    </w:lvl>
    <w:lvl w:ilvl="5" w:tplc="CB120096" w:tentative="1">
      <w:start w:val="1"/>
      <w:numFmt w:val="bullet"/>
      <w:lvlText w:val=""/>
      <w:lvlJc w:val="left"/>
      <w:pPr>
        <w:tabs>
          <w:tab w:val="num" w:pos="4320"/>
        </w:tabs>
        <w:ind w:left="4320" w:hanging="360"/>
      </w:pPr>
      <w:rPr>
        <w:rFonts w:ascii="Wingdings" w:hAnsi="Wingdings" w:hint="default"/>
      </w:rPr>
    </w:lvl>
    <w:lvl w:ilvl="6" w:tplc="BD7E13CA" w:tentative="1">
      <w:start w:val="1"/>
      <w:numFmt w:val="bullet"/>
      <w:lvlText w:val=""/>
      <w:lvlJc w:val="left"/>
      <w:pPr>
        <w:tabs>
          <w:tab w:val="num" w:pos="5040"/>
        </w:tabs>
        <w:ind w:left="5040" w:hanging="360"/>
      </w:pPr>
      <w:rPr>
        <w:rFonts w:ascii="Symbol" w:hAnsi="Symbol" w:hint="default"/>
      </w:rPr>
    </w:lvl>
    <w:lvl w:ilvl="7" w:tplc="AF887332" w:tentative="1">
      <w:start w:val="1"/>
      <w:numFmt w:val="bullet"/>
      <w:lvlText w:val="o"/>
      <w:lvlJc w:val="left"/>
      <w:pPr>
        <w:tabs>
          <w:tab w:val="num" w:pos="5760"/>
        </w:tabs>
        <w:ind w:left="5760" w:hanging="360"/>
      </w:pPr>
      <w:rPr>
        <w:rFonts w:ascii="Courier New" w:hAnsi="Courier New" w:hint="default"/>
      </w:rPr>
    </w:lvl>
    <w:lvl w:ilvl="8" w:tplc="BB763480"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2"/>
  </w:num>
  <w:num w:numId="4">
    <w:abstractNumId w:val="1"/>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A8A"/>
    <w:rsid w:val="00000F52"/>
    <w:rsid w:val="000039A1"/>
    <w:rsid w:val="00017F6D"/>
    <w:rsid w:val="00025E32"/>
    <w:rsid w:val="00034DE4"/>
    <w:rsid w:val="00040A73"/>
    <w:rsid w:val="00057924"/>
    <w:rsid w:val="00061249"/>
    <w:rsid w:val="0006586C"/>
    <w:rsid w:val="00086AA8"/>
    <w:rsid w:val="000877DD"/>
    <w:rsid w:val="0009562A"/>
    <w:rsid w:val="000A1F8D"/>
    <w:rsid w:val="000A76DF"/>
    <w:rsid w:val="000D6D35"/>
    <w:rsid w:val="000D7106"/>
    <w:rsid w:val="000E6004"/>
    <w:rsid w:val="000F6FA6"/>
    <w:rsid w:val="0011179A"/>
    <w:rsid w:val="00123570"/>
    <w:rsid w:val="001327C9"/>
    <w:rsid w:val="00134493"/>
    <w:rsid w:val="00144C85"/>
    <w:rsid w:val="00161CBF"/>
    <w:rsid w:val="00165093"/>
    <w:rsid w:val="00175D14"/>
    <w:rsid w:val="001809BC"/>
    <w:rsid w:val="0019400C"/>
    <w:rsid w:val="001A1712"/>
    <w:rsid w:val="001C1F46"/>
    <w:rsid w:val="001C571A"/>
    <w:rsid w:val="001F2A86"/>
    <w:rsid w:val="001F6F11"/>
    <w:rsid w:val="002014FE"/>
    <w:rsid w:val="00241364"/>
    <w:rsid w:val="00254AFE"/>
    <w:rsid w:val="002554B3"/>
    <w:rsid w:val="002636DB"/>
    <w:rsid w:val="00295567"/>
    <w:rsid w:val="002955D3"/>
    <w:rsid w:val="00297DF7"/>
    <w:rsid w:val="002A73DA"/>
    <w:rsid w:val="002E0DBA"/>
    <w:rsid w:val="002E79D0"/>
    <w:rsid w:val="002F2FD4"/>
    <w:rsid w:val="00317EDA"/>
    <w:rsid w:val="003339BB"/>
    <w:rsid w:val="003374A3"/>
    <w:rsid w:val="00352EE4"/>
    <w:rsid w:val="003532B2"/>
    <w:rsid w:val="00363CBD"/>
    <w:rsid w:val="00367F7C"/>
    <w:rsid w:val="003700D2"/>
    <w:rsid w:val="003941C3"/>
    <w:rsid w:val="003A4968"/>
    <w:rsid w:val="003D0408"/>
    <w:rsid w:val="003D4C3C"/>
    <w:rsid w:val="003E73E5"/>
    <w:rsid w:val="003F0DBA"/>
    <w:rsid w:val="003F7BBD"/>
    <w:rsid w:val="004012CA"/>
    <w:rsid w:val="004126C2"/>
    <w:rsid w:val="00420876"/>
    <w:rsid w:val="00422AC3"/>
    <w:rsid w:val="00427BD6"/>
    <w:rsid w:val="004318C8"/>
    <w:rsid w:val="004436E0"/>
    <w:rsid w:val="0049271A"/>
    <w:rsid w:val="00494440"/>
    <w:rsid w:val="00496197"/>
    <w:rsid w:val="004A0F3D"/>
    <w:rsid w:val="004B14FC"/>
    <w:rsid w:val="004C5242"/>
    <w:rsid w:val="004D2396"/>
    <w:rsid w:val="004D72EA"/>
    <w:rsid w:val="004E1119"/>
    <w:rsid w:val="004E6100"/>
    <w:rsid w:val="004E63C9"/>
    <w:rsid w:val="004E74F1"/>
    <w:rsid w:val="0050587E"/>
    <w:rsid w:val="00554F3A"/>
    <w:rsid w:val="00573419"/>
    <w:rsid w:val="00591A8A"/>
    <w:rsid w:val="00596467"/>
    <w:rsid w:val="00596870"/>
    <w:rsid w:val="005B11C6"/>
    <w:rsid w:val="005D51E3"/>
    <w:rsid w:val="005D7C9D"/>
    <w:rsid w:val="005E4373"/>
    <w:rsid w:val="00606A04"/>
    <w:rsid w:val="00615133"/>
    <w:rsid w:val="006301AC"/>
    <w:rsid w:val="00634255"/>
    <w:rsid w:val="00681D54"/>
    <w:rsid w:val="006869E6"/>
    <w:rsid w:val="006921B9"/>
    <w:rsid w:val="00693B72"/>
    <w:rsid w:val="006A2C81"/>
    <w:rsid w:val="006A3494"/>
    <w:rsid w:val="006A6DB1"/>
    <w:rsid w:val="006E2D5A"/>
    <w:rsid w:val="006F78BF"/>
    <w:rsid w:val="006F7A6C"/>
    <w:rsid w:val="0070159F"/>
    <w:rsid w:val="00713D29"/>
    <w:rsid w:val="007522CB"/>
    <w:rsid w:val="00752685"/>
    <w:rsid w:val="007571CB"/>
    <w:rsid w:val="00765CCB"/>
    <w:rsid w:val="0078345F"/>
    <w:rsid w:val="00783937"/>
    <w:rsid w:val="007A457A"/>
    <w:rsid w:val="007C07DF"/>
    <w:rsid w:val="007C5748"/>
    <w:rsid w:val="007D2179"/>
    <w:rsid w:val="007E0F3C"/>
    <w:rsid w:val="007E772D"/>
    <w:rsid w:val="007F6D01"/>
    <w:rsid w:val="00815F35"/>
    <w:rsid w:val="00821195"/>
    <w:rsid w:val="0084283E"/>
    <w:rsid w:val="00850636"/>
    <w:rsid w:val="00851EE2"/>
    <w:rsid w:val="008621C0"/>
    <w:rsid w:val="0088120D"/>
    <w:rsid w:val="00883CDC"/>
    <w:rsid w:val="00897A79"/>
    <w:rsid w:val="008A7CC7"/>
    <w:rsid w:val="008B1991"/>
    <w:rsid w:val="008C0963"/>
    <w:rsid w:val="008C37D6"/>
    <w:rsid w:val="008D1AB1"/>
    <w:rsid w:val="008D2914"/>
    <w:rsid w:val="008D370E"/>
    <w:rsid w:val="008D6C2B"/>
    <w:rsid w:val="008F2241"/>
    <w:rsid w:val="008F4ACF"/>
    <w:rsid w:val="008F5334"/>
    <w:rsid w:val="008F639B"/>
    <w:rsid w:val="009077DA"/>
    <w:rsid w:val="00920C56"/>
    <w:rsid w:val="00922688"/>
    <w:rsid w:val="00926138"/>
    <w:rsid w:val="00936FF1"/>
    <w:rsid w:val="009417D3"/>
    <w:rsid w:val="00952906"/>
    <w:rsid w:val="00952926"/>
    <w:rsid w:val="009637D4"/>
    <w:rsid w:val="00980852"/>
    <w:rsid w:val="0098121F"/>
    <w:rsid w:val="009907A7"/>
    <w:rsid w:val="00995217"/>
    <w:rsid w:val="0099791B"/>
    <w:rsid w:val="009A06AE"/>
    <w:rsid w:val="009A325E"/>
    <w:rsid w:val="009B1E68"/>
    <w:rsid w:val="009B1F04"/>
    <w:rsid w:val="009B2595"/>
    <w:rsid w:val="009C0B97"/>
    <w:rsid w:val="009C36EF"/>
    <w:rsid w:val="009C4644"/>
    <w:rsid w:val="009D6498"/>
    <w:rsid w:val="009F3FC6"/>
    <w:rsid w:val="00A15B2A"/>
    <w:rsid w:val="00A2423D"/>
    <w:rsid w:val="00A36DFC"/>
    <w:rsid w:val="00A44CA6"/>
    <w:rsid w:val="00A46DC6"/>
    <w:rsid w:val="00A8184B"/>
    <w:rsid w:val="00A81933"/>
    <w:rsid w:val="00AA44B4"/>
    <w:rsid w:val="00AA7184"/>
    <w:rsid w:val="00AB1648"/>
    <w:rsid w:val="00AB524D"/>
    <w:rsid w:val="00AB7A2D"/>
    <w:rsid w:val="00AC0D23"/>
    <w:rsid w:val="00AE2800"/>
    <w:rsid w:val="00B01A69"/>
    <w:rsid w:val="00B13B32"/>
    <w:rsid w:val="00B316E3"/>
    <w:rsid w:val="00B4377B"/>
    <w:rsid w:val="00B46E9C"/>
    <w:rsid w:val="00B528AD"/>
    <w:rsid w:val="00B749D8"/>
    <w:rsid w:val="00BB4BBC"/>
    <w:rsid w:val="00BB4D2B"/>
    <w:rsid w:val="00BC2680"/>
    <w:rsid w:val="00BE0EE6"/>
    <w:rsid w:val="00C01B95"/>
    <w:rsid w:val="00C04F99"/>
    <w:rsid w:val="00C053D0"/>
    <w:rsid w:val="00C12CC2"/>
    <w:rsid w:val="00C22F21"/>
    <w:rsid w:val="00C3196B"/>
    <w:rsid w:val="00C51D21"/>
    <w:rsid w:val="00C66AC0"/>
    <w:rsid w:val="00C76CFC"/>
    <w:rsid w:val="00C77119"/>
    <w:rsid w:val="00C77C12"/>
    <w:rsid w:val="00C80692"/>
    <w:rsid w:val="00CA5496"/>
    <w:rsid w:val="00CD042A"/>
    <w:rsid w:val="00CD3D0A"/>
    <w:rsid w:val="00D00CEF"/>
    <w:rsid w:val="00D0753A"/>
    <w:rsid w:val="00D21D4D"/>
    <w:rsid w:val="00D244D5"/>
    <w:rsid w:val="00D371C8"/>
    <w:rsid w:val="00D400E6"/>
    <w:rsid w:val="00D42CED"/>
    <w:rsid w:val="00D47E90"/>
    <w:rsid w:val="00D5063D"/>
    <w:rsid w:val="00D64D63"/>
    <w:rsid w:val="00D661E2"/>
    <w:rsid w:val="00D66955"/>
    <w:rsid w:val="00D7542D"/>
    <w:rsid w:val="00D812DC"/>
    <w:rsid w:val="00D8450E"/>
    <w:rsid w:val="00D92CF2"/>
    <w:rsid w:val="00DA0D17"/>
    <w:rsid w:val="00DB702C"/>
    <w:rsid w:val="00DF3EA7"/>
    <w:rsid w:val="00DF46B3"/>
    <w:rsid w:val="00E05460"/>
    <w:rsid w:val="00E10762"/>
    <w:rsid w:val="00E1114F"/>
    <w:rsid w:val="00E34757"/>
    <w:rsid w:val="00E371BD"/>
    <w:rsid w:val="00E42D16"/>
    <w:rsid w:val="00E5502E"/>
    <w:rsid w:val="00E6105E"/>
    <w:rsid w:val="00E6112C"/>
    <w:rsid w:val="00E630C9"/>
    <w:rsid w:val="00E63910"/>
    <w:rsid w:val="00EA1CFB"/>
    <w:rsid w:val="00EB0D6B"/>
    <w:rsid w:val="00EC0D42"/>
    <w:rsid w:val="00EC1226"/>
    <w:rsid w:val="00EE0D8A"/>
    <w:rsid w:val="00EF1B4C"/>
    <w:rsid w:val="00EF4E03"/>
    <w:rsid w:val="00F115CC"/>
    <w:rsid w:val="00F17B25"/>
    <w:rsid w:val="00F17DF0"/>
    <w:rsid w:val="00F223AD"/>
    <w:rsid w:val="00F23666"/>
    <w:rsid w:val="00F42C38"/>
    <w:rsid w:val="00F65EC8"/>
    <w:rsid w:val="00F66FFB"/>
    <w:rsid w:val="00F80ABD"/>
    <w:rsid w:val="00F9039A"/>
    <w:rsid w:val="00F92661"/>
    <w:rsid w:val="00FA47B9"/>
    <w:rsid w:val="00FA7160"/>
    <w:rsid w:val="00FC0D4A"/>
    <w:rsid w:val="00FC13FE"/>
    <w:rsid w:val="00FC3FCF"/>
    <w:rsid w:val="00FE2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CFB"/>
    <w:pPr>
      <w:spacing w:after="80"/>
      <w:jc w:val="both"/>
    </w:pPr>
    <w:rPr>
      <w:kern w:val="16"/>
      <w:sz w:val="18"/>
    </w:rPr>
  </w:style>
  <w:style w:type="paragraph" w:styleId="Heading1">
    <w:name w:val="heading 1"/>
    <w:basedOn w:val="Normal"/>
    <w:next w:val="BodyText"/>
    <w:qFormat/>
    <w:rsid w:val="00EA1CFB"/>
    <w:pPr>
      <w:keepNext/>
      <w:numPr>
        <w:numId w:val="1"/>
      </w:numPr>
      <w:spacing w:before="160"/>
      <w:jc w:val="left"/>
      <w:outlineLvl w:val="0"/>
    </w:pPr>
    <w:rPr>
      <w:rFonts w:eastAsia="Times New Roman"/>
      <w:b/>
      <w:kern w:val="28"/>
      <w:sz w:val="16"/>
    </w:rPr>
  </w:style>
  <w:style w:type="paragraph" w:styleId="Heading2">
    <w:name w:val="heading 2"/>
    <w:basedOn w:val="Heading1"/>
    <w:next w:val="BodyText"/>
    <w:autoRedefine/>
    <w:qFormat/>
    <w:rsid w:val="00EA1CFB"/>
    <w:pPr>
      <w:numPr>
        <w:ilvl w:val="1"/>
      </w:numPr>
      <w:spacing w:before="120"/>
      <w:outlineLvl w:val="1"/>
    </w:pPr>
  </w:style>
  <w:style w:type="paragraph" w:styleId="Heading3">
    <w:name w:val="heading 3"/>
    <w:basedOn w:val="Heading2"/>
    <w:next w:val="BodyText"/>
    <w:qFormat/>
    <w:pPr>
      <w:numPr>
        <w:ilvl w:val="2"/>
        <w:numId w:val="4"/>
      </w:numPr>
      <w:tabs>
        <w:tab w:val="num" w:pos="360"/>
      </w:tabs>
      <w:outlineLvl w:val="2"/>
    </w:pPr>
    <w:rPr>
      <w:b w:val="0"/>
      <w:i/>
    </w:rPr>
  </w:style>
  <w:style w:type="paragraph" w:styleId="Heading4">
    <w:name w:val="heading 4"/>
    <w:basedOn w:val="Heading3"/>
    <w:next w:val="Normal"/>
    <w:qFormat/>
    <w:pPr>
      <w:numPr>
        <w:ilvl w:val="3"/>
      </w:numPr>
      <w:tabs>
        <w:tab w:val="num" w:pos="360"/>
      </w:tabs>
      <w:outlineLvl w:val="3"/>
    </w:pPr>
  </w:style>
  <w:style w:type="paragraph" w:styleId="Heading5">
    <w:name w:val="heading 5"/>
    <w:basedOn w:val="ListNumber3"/>
    <w:next w:val="Normal"/>
    <w:qFormat/>
    <w:pPr>
      <w:numPr>
        <w:ilvl w:val="4"/>
        <w:numId w:val="4"/>
      </w:numPr>
      <w:tabs>
        <w:tab w:val="num" w:pos="360"/>
      </w:tabs>
      <w:spacing w:before="40" w:after="0"/>
      <w:ind w:left="0" w:firstLine="0"/>
      <w:jc w:val="left"/>
      <w:outlineLvl w:val="4"/>
    </w:pPr>
    <w:rPr>
      <w:i/>
      <w:sz w:val="22"/>
    </w:rPr>
  </w:style>
  <w:style w:type="paragraph" w:styleId="Heading6">
    <w:name w:val="heading 6"/>
    <w:basedOn w:val="Normal"/>
    <w:next w:val="Normal"/>
    <w:qFormat/>
    <w:pPr>
      <w:numPr>
        <w:ilvl w:val="5"/>
        <w:numId w:val="4"/>
      </w:numPr>
      <w:tabs>
        <w:tab w:val="num" w:pos="360"/>
      </w:tabs>
      <w:spacing w:before="240" w:after="60"/>
      <w:outlineLvl w:val="5"/>
    </w:pPr>
    <w:rPr>
      <w:rFonts w:ascii="Arial" w:eastAsia="Times New Roman" w:hAnsi="Arial"/>
      <w:i/>
      <w:sz w:val="22"/>
    </w:rPr>
  </w:style>
  <w:style w:type="paragraph" w:styleId="Heading7">
    <w:name w:val="heading 7"/>
    <w:basedOn w:val="Normal"/>
    <w:next w:val="Normal"/>
    <w:qFormat/>
    <w:pPr>
      <w:numPr>
        <w:ilvl w:val="6"/>
        <w:numId w:val="4"/>
      </w:numPr>
      <w:tabs>
        <w:tab w:val="num" w:pos="360"/>
      </w:tabs>
      <w:spacing w:before="240" w:after="60"/>
      <w:outlineLvl w:val="6"/>
    </w:pPr>
    <w:rPr>
      <w:rFonts w:ascii="Arial" w:eastAsia="Times New Roman" w:hAnsi="Arial"/>
    </w:rPr>
  </w:style>
  <w:style w:type="paragraph" w:styleId="Heading8">
    <w:name w:val="heading 8"/>
    <w:basedOn w:val="Normal"/>
    <w:next w:val="Normal"/>
    <w:qFormat/>
    <w:pPr>
      <w:numPr>
        <w:ilvl w:val="7"/>
        <w:numId w:val="4"/>
      </w:numPr>
      <w:tabs>
        <w:tab w:val="num" w:pos="360"/>
      </w:tabs>
      <w:spacing w:before="240" w:after="60"/>
      <w:outlineLvl w:val="7"/>
    </w:pPr>
    <w:rPr>
      <w:rFonts w:ascii="Arial" w:eastAsia="Times New Roman" w:hAnsi="Arial"/>
      <w:i/>
    </w:rPr>
  </w:style>
  <w:style w:type="paragraph" w:styleId="Heading9">
    <w:name w:val="heading 9"/>
    <w:basedOn w:val="Normal"/>
    <w:next w:val="Normal"/>
    <w:qFormat/>
    <w:pPr>
      <w:numPr>
        <w:ilvl w:val="8"/>
        <w:numId w:val="4"/>
      </w:numPr>
      <w:tabs>
        <w:tab w:val="num" w:pos="360"/>
      </w:tabs>
      <w:spacing w:before="240" w:after="60"/>
      <w:outlineLvl w:val="8"/>
    </w:pPr>
    <w:rPr>
      <w:rFonts w:ascii="Arial" w:eastAsia="Times New Roman"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rPr>
      <w:rFonts w:eastAsia="Times New Roman"/>
    </w:r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eastAsia="Times New Roman" w:hAnsi="Helvetica"/>
      <w:sz w:val="24"/>
    </w:rPr>
  </w:style>
  <w:style w:type="paragraph" w:customStyle="1" w:styleId="Paper-Title">
    <w:name w:val="Paper-Title"/>
    <w:basedOn w:val="Normal"/>
    <w:rsid w:val="000D7106"/>
    <w:pPr>
      <w:spacing w:after="120"/>
      <w:jc w:val="center"/>
    </w:pPr>
    <w:rPr>
      <w:rFonts w:eastAsia="Times New Roman"/>
      <w:b/>
      <w:sz w:val="34"/>
    </w:rPr>
  </w:style>
  <w:style w:type="paragraph" w:customStyle="1" w:styleId="Affiliations">
    <w:name w:val="Affiliations"/>
    <w:basedOn w:val="Normal"/>
    <w:pPr>
      <w:jc w:val="center"/>
    </w:pPr>
    <w:rPr>
      <w:rFonts w:ascii="Helvetica" w:eastAsia="Times New Roman" w:hAnsi="Helvetica"/>
    </w:rPr>
  </w:style>
  <w:style w:type="paragraph" w:styleId="FootnoteText">
    <w:name w:val="footnote text"/>
    <w:basedOn w:val="Normal"/>
    <w:semiHidden/>
    <w:pPr>
      <w:ind w:left="144" w:hanging="144"/>
    </w:pPr>
    <w:rPr>
      <w:rFonts w:eastAsia="Times New Roman"/>
      <w:sz w:val="16"/>
    </w:rPr>
  </w:style>
  <w:style w:type="paragraph" w:customStyle="1" w:styleId="Bullet">
    <w:name w:val="Bullet"/>
    <w:basedOn w:val="BodyText"/>
    <w:pPr>
      <w:numPr>
        <w:numId w:val="3"/>
      </w:numPr>
      <w:spacing w:after="60"/>
      <w:ind w:left="0" w:firstLine="0"/>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rFonts w:eastAsia="Times New Roman"/>
      <w:b/>
    </w:rPr>
  </w:style>
  <w:style w:type="paragraph" w:customStyle="1" w:styleId="References">
    <w:name w:val="References"/>
    <w:basedOn w:val="Normal"/>
    <w:rsid w:val="008D2914"/>
    <w:pPr>
      <w:spacing w:after="40"/>
      <w:ind w:left="216" w:hanging="216"/>
    </w:pPr>
    <w:rPr>
      <w:rFonts w:eastAsia="Times New Roman"/>
      <w:sz w:val="14"/>
      <w:szCs w:val="18"/>
    </w:rPr>
  </w:style>
  <w:style w:type="paragraph" w:styleId="CommentText">
    <w:name w:val="annotation text"/>
    <w:basedOn w:val="Normal"/>
    <w:semiHidden/>
    <w:rPr>
      <w:rFonts w:eastAsia="Times New Roman"/>
      <w:sz w:val="20"/>
    </w:rPr>
  </w:style>
  <w:style w:type="paragraph" w:styleId="BodyText">
    <w:name w:val="Body Text"/>
    <w:basedOn w:val="Normal"/>
    <w:link w:val="BodyTextChar1"/>
    <w:rsid w:val="002E79D0"/>
    <w:pPr>
      <w:spacing w:line="200" w:lineRule="exact"/>
    </w:pPr>
    <w:rPr>
      <w:rFonts w:eastAsia="Times New Roman"/>
      <w:bCs/>
      <w:spacing w:val="-2"/>
      <w:sz w:val="17"/>
      <w:szCs w:val="17"/>
    </w:rPr>
  </w:style>
  <w:style w:type="paragraph" w:styleId="BodyText2">
    <w:name w:val="Body Text 2"/>
    <w:basedOn w:val="Normal"/>
    <w:rPr>
      <w:rFonts w:eastAsia="Times New Roman"/>
      <w:color w:val="3366FF"/>
    </w:rPr>
  </w:style>
  <w:style w:type="character" w:styleId="Hyperlink">
    <w:name w:val="Hyperlink"/>
    <w:basedOn w:val="DefaultParagraphFont"/>
    <w:rPr>
      <w:color w:val="0000FF"/>
      <w:u w:val="single"/>
    </w:rPr>
  </w:style>
  <w:style w:type="paragraph" w:styleId="Caption">
    <w:name w:val="caption"/>
    <w:basedOn w:val="Normal"/>
    <w:next w:val="Normal"/>
    <w:qFormat/>
    <w:pPr>
      <w:spacing w:before="20" w:after="60"/>
      <w:ind w:left="86"/>
      <w:jc w:val="center"/>
    </w:pPr>
    <w:rPr>
      <w:rFonts w:eastAsia="Times New Roman"/>
    </w:rPr>
  </w:style>
  <w:style w:type="paragraph" w:styleId="DocumentMap">
    <w:name w:val="Document Map"/>
    <w:basedOn w:val="Normal"/>
    <w:semiHidden/>
    <w:pPr>
      <w:shd w:val="clear" w:color="auto" w:fill="000080"/>
    </w:pPr>
    <w:rPr>
      <w:rFonts w:ascii="Tahoma" w:eastAsia="Times New Roman"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rFonts w:eastAsia="Times New Roman"/>
      <w:color w:val="800080"/>
    </w:rPr>
  </w:style>
  <w:style w:type="paragraph" w:styleId="PlainText">
    <w:name w:val="Plain Text"/>
    <w:basedOn w:val="Normal"/>
    <w:pPr>
      <w:spacing w:after="0"/>
      <w:jc w:val="left"/>
    </w:pPr>
    <w:rPr>
      <w:rFonts w:ascii="Courier New" w:eastAsia="Times New Roman" w:hAnsi="Courier New" w:cs="Tahoma"/>
      <w:sz w:val="20"/>
    </w:rPr>
  </w:style>
  <w:style w:type="paragraph" w:styleId="ListBullet">
    <w:name w:val="List Bullet"/>
    <w:basedOn w:val="Normal"/>
    <w:autoRedefine/>
    <w:pPr>
      <w:numPr>
        <w:numId w:val="5"/>
      </w:numPr>
      <w:ind w:left="0" w:firstLine="0"/>
    </w:pPr>
    <w:rPr>
      <w:rFonts w:eastAsia="Times New Roman"/>
    </w:r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rPr>
      <w:rFonts w:eastAsia="Times New Roman"/>
    </w:rPr>
  </w:style>
  <w:style w:type="paragraph" w:customStyle="1" w:styleId="ParHead">
    <w:name w:val="ParHead"/>
    <w:basedOn w:val="Normal"/>
    <w:rPr>
      <w:rFonts w:eastAsia="Times New Roman"/>
      <w:b/>
      <w:bCs/>
      <w:sz w:val="22"/>
    </w:rPr>
  </w:style>
  <w:style w:type="paragraph" w:styleId="Header">
    <w:name w:val="header"/>
    <w:basedOn w:val="Normal"/>
    <w:pPr>
      <w:tabs>
        <w:tab w:val="center" w:pos="4320"/>
        <w:tab w:val="right" w:pos="8640"/>
      </w:tabs>
    </w:pPr>
    <w:rPr>
      <w:rFonts w:eastAsia="Times New Roman"/>
    </w:rPr>
  </w:style>
  <w:style w:type="paragraph" w:styleId="Footer">
    <w:name w:val="footer"/>
    <w:basedOn w:val="Normal"/>
    <w:pPr>
      <w:tabs>
        <w:tab w:val="center" w:pos="4320"/>
        <w:tab w:val="right" w:pos="8640"/>
      </w:tabs>
    </w:pPr>
    <w:rPr>
      <w:rFonts w:eastAsia="Times New Roman"/>
    </w:r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rFonts w:eastAsia="Times New Roman"/>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rPr>
      <w:rFonts w:eastAsia="Times New Roman"/>
    </w:rPr>
  </w:style>
  <w:style w:type="paragraph" w:styleId="ListContinue">
    <w:name w:val="List Continue"/>
    <w:basedOn w:val="Normal"/>
    <w:pPr>
      <w:spacing w:after="120"/>
      <w:ind w:left="360"/>
    </w:pPr>
    <w:rPr>
      <w:rFonts w:eastAsia="Times New Roman"/>
    </w:rPr>
  </w:style>
  <w:style w:type="paragraph" w:styleId="ListContinue2">
    <w:name w:val="List Continue 2"/>
    <w:basedOn w:val="Normal"/>
    <w:pPr>
      <w:spacing w:after="120"/>
      <w:ind w:left="720"/>
    </w:pPr>
    <w:rPr>
      <w:rFonts w:eastAsia="Times New Roman"/>
    </w:rPr>
  </w:style>
  <w:style w:type="paragraph" w:styleId="BodyTextIndent">
    <w:name w:val="Body Text Indent"/>
    <w:basedOn w:val="Normal"/>
    <w:link w:val="BodyTextIndentChar"/>
    <w:pPr>
      <w:spacing w:after="120"/>
      <w:ind w:left="360"/>
    </w:pPr>
    <w:rPr>
      <w:rFonts w:eastAsia="Times New Roman"/>
    </w:rPr>
  </w:style>
  <w:style w:type="paragraph" w:styleId="NormalIndent">
    <w:name w:val="Normal Indent"/>
    <w:basedOn w:val="Normal"/>
    <w:pPr>
      <w:ind w:left="720"/>
    </w:pPr>
    <w:rPr>
      <w:rFonts w:eastAsia="Times New Roman"/>
    </w:r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rPr>
      <w:rFonts w:eastAsia="Times New Roman"/>
    </w:rPr>
  </w:style>
  <w:style w:type="paragraph" w:customStyle="1" w:styleId="Code">
    <w:name w:val="Code"/>
    <w:basedOn w:val="Normal"/>
    <w:pPr>
      <w:keepLines/>
      <w:spacing w:before="100" w:after="100"/>
      <w:jc w:val="left"/>
    </w:pPr>
    <w:rPr>
      <w:rFonts w:ascii="Arial" w:eastAsia="Times New Roman" w:hAnsi="Arial" w:cs="Arial"/>
      <w:noProof/>
      <w:sz w:val="16"/>
    </w:rPr>
  </w:style>
  <w:style w:type="paragraph" w:styleId="BalloonText">
    <w:name w:val="Balloon Text"/>
    <w:basedOn w:val="Normal"/>
    <w:semiHidden/>
    <w:rPr>
      <w:rFonts w:ascii="Tahoma" w:eastAsia="Times New Roman"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rFonts w:eastAsia="Times New Roman"/>
      <w:i/>
      <w:iCs/>
    </w:rPr>
  </w:style>
  <w:style w:type="character" w:customStyle="1" w:styleId="BulletChar">
    <w:name w:val="Bullet Char"/>
    <w:basedOn w:val="DefaultParagraphFont"/>
    <w:rPr>
      <w:noProof w:val="0"/>
      <w:sz w:val="18"/>
      <w:lang w:val="en-US" w:eastAsia="en-US" w:bidi="ar-SA"/>
    </w:rPr>
  </w:style>
  <w:style w:type="character" w:customStyle="1" w:styleId="ItalicChar">
    <w:name w:val="Italic Char"/>
    <w:basedOn w:val="BulletChar"/>
    <w:rPr>
      <w:i/>
      <w:iCs/>
      <w:noProof w:val="0"/>
      <w:sz w:val="18"/>
      <w:lang w:val="en-US" w:eastAsia="en-US" w:bidi="ar-SA"/>
    </w:rPr>
  </w:style>
  <w:style w:type="paragraph" w:customStyle="1" w:styleId="FixLineSpacing">
    <w:name w:val="FixLineSpacing"/>
    <w:basedOn w:val="Normal"/>
    <w:pPr>
      <w:spacing w:line="220" w:lineRule="exact"/>
    </w:pPr>
    <w:rPr>
      <w:rFonts w:eastAsia="Times New Roman"/>
    </w:rPr>
  </w:style>
  <w:style w:type="paragraph" w:customStyle="1" w:styleId="MathText">
    <w:name w:val="Math Text"/>
    <w:basedOn w:val="BodyText"/>
    <w:pPr>
      <w:spacing w:line="240" w:lineRule="auto"/>
    </w:pPr>
  </w:style>
  <w:style w:type="character" w:customStyle="1" w:styleId="BodyTextChar">
    <w:name w:val="Body Text Char"/>
    <w:basedOn w:val="DefaultParagraphFont"/>
    <w:rsid w:val="00A15B2A"/>
    <w:rPr>
      <w:bCs/>
      <w:sz w:val="18"/>
      <w:lang w:val="en-US" w:eastAsia="en-US" w:bidi="ar-SA"/>
    </w:rPr>
  </w:style>
  <w:style w:type="paragraph" w:styleId="BlockText">
    <w:name w:val="Block Text"/>
    <w:basedOn w:val="Normal"/>
    <w:pPr>
      <w:spacing w:after="120"/>
      <w:ind w:left="1440" w:right="1440"/>
    </w:pPr>
    <w:rPr>
      <w:rFonts w:eastAsia="Times New Roman"/>
    </w:rPr>
  </w:style>
  <w:style w:type="paragraph" w:customStyle="1" w:styleId="StyleBodyTextLeftAfter2ptLinespacingsingle">
    <w:name w:val="Style Body Text + Left After:  2 pt Line spacing:  single"/>
    <w:basedOn w:val="BodyText"/>
    <w:pPr>
      <w:spacing w:after="40"/>
      <w:jc w:val="left"/>
    </w:pPr>
    <w:rPr>
      <w:bCs w:val="0"/>
      <w:szCs w:val="20"/>
    </w:rPr>
  </w:style>
  <w:style w:type="paragraph" w:customStyle="1" w:styleId="StyleCaptionJustified">
    <w:name w:val="Style Caption + Justified"/>
    <w:basedOn w:val="Caption"/>
    <w:next w:val="BlockText"/>
    <w:pPr>
      <w:jc w:val="both"/>
    </w:pPr>
  </w:style>
  <w:style w:type="table" w:styleId="TableGrid">
    <w:name w:val="Table Grid"/>
    <w:basedOn w:val="TableNormal"/>
    <w:rsid w:val="00E63910"/>
    <w:pPr>
      <w:spacing w:after="8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A1CFB"/>
    <w:rPr>
      <w:color w:val="808080"/>
    </w:rPr>
  </w:style>
  <w:style w:type="character" w:customStyle="1" w:styleId="BodyTextChar1">
    <w:name w:val="Body Text Char1"/>
    <w:basedOn w:val="DefaultParagraphFont"/>
    <w:link w:val="BodyText"/>
    <w:rsid w:val="00EA1CFB"/>
    <w:rPr>
      <w:rFonts w:eastAsia="Times New Roman"/>
      <w:bCs/>
      <w:spacing w:val="-2"/>
      <w:kern w:val="16"/>
      <w:sz w:val="17"/>
      <w:szCs w:val="17"/>
    </w:rPr>
  </w:style>
  <w:style w:type="character" w:customStyle="1" w:styleId="BodyTextIndentChar">
    <w:name w:val="Body Text Indent Char"/>
    <w:basedOn w:val="DefaultParagraphFont"/>
    <w:link w:val="BodyTextIndent"/>
    <w:rsid w:val="00EA1CFB"/>
    <w:rPr>
      <w:rFonts w:eastAsia="Times New Roman"/>
      <w:kern w:val="16"/>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CFB"/>
    <w:pPr>
      <w:spacing w:after="80"/>
      <w:jc w:val="both"/>
    </w:pPr>
    <w:rPr>
      <w:kern w:val="16"/>
      <w:sz w:val="18"/>
    </w:rPr>
  </w:style>
  <w:style w:type="paragraph" w:styleId="Heading1">
    <w:name w:val="heading 1"/>
    <w:basedOn w:val="Normal"/>
    <w:next w:val="BodyText"/>
    <w:qFormat/>
    <w:rsid w:val="00EA1CFB"/>
    <w:pPr>
      <w:keepNext/>
      <w:numPr>
        <w:numId w:val="1"/>
      </w:numPr>
      <w:spacing w:before="160"/>
      <w:jc w:val="left"/>
      <w:outlineLvl w:val="0"/>
    </w:pPr>
    <w:rPr>
      <w:rFonts w:eastAsia="Times New Roman"/>
      <w:b/>
      <w:kern w:val="28"/>
      <w:sz w:val="16"/>
    </w:rPr>
  </w:style>
  <w:style w:type="paragraph" w:styleId="Heading2">
    <w:name w:val="heading 2"/>
    <w:basedOn w:val="Heading1"/>
    <w:next w:val="BodyText"/>
    <w:autoRedefine/>
    <w:qFormat/>
    <w:rsid w:val="00EA1CFB"/>
    <w:pPr>
      <w:numPr>
        <w:ilvl w:val="1"/>
      </w:numPr>
      <w:spacing w:before="120"/>
      <w:outlineLvl w:val="1"/>
    </w:pPr>
  </w:style>
  <w:style w:type="paragraph" w:styleId="Heading3">
    <w:name w:val="heading 3"/>
    <w:basedOn w:val="Heading2"/>
    <w:next w:val="BodyText"/>
    <w:qFormat/>
    <w:pPr>
      <w:numPr>
        <w:ilvl w:val="2"/>
        <w:numId w:val="4"/>
      </w:numPr>
      <w:tabs>
        <w:tab w:val="num" w:pos="360"/>
      </w:tabs>
      <w:outlineLvl w:val="2"/>
    </w:pPr>
    <w:rPr>
      <w:b w:val="0"/>
      <w:i/>
    </w:rPr>
  </w:style>
  <w:style w:type="paragraph" w:styleId="Heading4">
    <w:name w:val="heading 4"/>
    <w:basedOn w:val="Heading3"/>
    <w:next w:val="Normal"/>
    <w:qFormat/>
    <w:pPr>
      <w:numPr>
        <w:ilvl w:val="3"/>
      </w:numPr>
      <w:tabs>
        <w:tab w:val="num" w:pos="360"/>
      </w:tabs>
      <w:outlineLvl w:val="3"/>
    </w:pPr>
  </w:style>
  <w:style w:type="paragraph" w:styleId="Heading5">
    <w:name w:val="heading 5"/>
    <w:basedOn w:val="ListNumber3"/>
    <w:next w:val="Normal"/>
    <w:qFormat/>
    <w:pPr>
      <w:numPr>
        <w:ilvl w:val="4"/>
        <w:numId w:val="4"/>
      </w:numPr>
      <w:tabs>
        <w:tab w:val="num" w:pos="360"/>
      </w:tabs>
      <w:spacing w:before="40" w:after="0"/>
      <w:ind w:left="0" w:firstLine="0"/>
      <w:jc w:val="left"/>
      <w:outlineLvl w:val="4"/>
    </w:pPr>
    <w:rPr>
      <w:i/>
      <w:sz w:val="22"/>
    </w:rPr>
  </w:style>
  <w:style w:type="paragraph" w:styleId="Heading6">
    <w:name w:val="heading 6"/>
    <w:basedOn w:val="Normal"/>
    <w:next w:val="Normal"/>
    <w:qFormat/>
    <w:pPr>
      <w:numPr>
        <w:ilvl w:val="5"/>
        <w:numId w:val="4"/>
      </w:numPr>
      <w:tabs>
        <w:tab w:val="num" w:pos="360"/>
      </w:tabs>
      <w:spacing w:before="240" w:after="60"/>
      <w:outlineLvl w:val="5"/>
    </w:pPr>
    <w:rPr>
      <w:rFonts w:ascii="Arial" w:eastAsia="Times New Roman" w:hAnsi="Arial"/>
      <w:i/>
      <w:sz w:val="22"/>
    </w:rPr>
  </w:style>
  <w:style w:type="paragraph" w:styleId="Heading7">
    <w:name w:val="heading 7"/>
    <w:basedOn w:val="Normal"/>
    <w:next w:val="Normal"/>
    <w:qFormat/>
    <w:pPr>
      <w:numPr>
        <w:ilvl w:val="6"/>
        <w:numId w:val="4"/>
      </w:numPr>
      <w:tabs>
        <w:tab w:val="num" w:pos="360"/>
      </w:tabs>
      <w:spacing w:before="240" w:after="60"/>
      <w:outlineLvl w:val="6"/>
    </w:pPr>
    <w:rPr>
      <w:rFonts w:ascii="Arial" w:eastAsia="Times New Roman" w:hAnsi="Arial"/>
    </w:rPr>
  </w:style>
  <w:style w:type="paragraph" w:styleId="Heading8">
    <w:name w:val="heading 8"/>
    <w:basedOn w:val="Normal"/>
    <w:next w:val="Normal"/>
    <w:qFormat/>
    <w:pPr>
      <w:numPr>
        <w:ilvl w:val="7"/>
        <w:numId w:val="4"/>
      </w:numPr>
      <w:tabs>
        <w:tab w:val="num" w:pos="360"/>
      </w:tabs>
      <w:spacing w:before="240" w:after="60"/>
      <w:outlineLvl w:val="7"/>
    </w:pPr>
    <w:rPr>
      <w:rFonts w:ascii="Arial" w:eastAsia="Times New Roman" w:hAnsi="Arial"/>
      <w:i/>
    </w:rPr>
  </w:style>
  <w:style w:type="paragraph" w:styleId="Heading9">
    <w:name w:val="heading 9"/>
    <w:basedOn w:val="Normal"/>
    <w:next w:val="Normal"/>
    <w:qFormat/>
    <w:pPr>
      <w:numPr>
        <w:ilvl w:val="8"/>
        <w:numId w:val="4"/>
      </w:numPr>
      <w:tabs>
        <w:tab w:val="num" w:pos="360"/>
      </w:tabs>
      <w:spacing w:before="240" w:after="60"/>
      <w:outlineLvl w:val="8"/>
    </w:pPr>
    <w:rPr>
      <w:rFonts w:ascii="Arial" w:eastAsia="Times New Roman"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rPr>
      <w:rFonts w:eastAsia="Times New Roman"/>
    </w:r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eastAsia="Times New Roman" w:hAnsi="Helvetica"/>
      <w:sz w:val="24"/>
    </w:rPr>
  </w:style>
  <w:style w:type="paragraph" w:customStyle="1" w:styleId="Paper-Title">
    <w:name w:val="Paper-Title"/>
    <w:basedOn w:val="Normal"/>
    <w:rsid w:val="000D7106"/>
    <w:pPr>
      <w:spacing w:after="120"/>
      <w:jc w:val="center"/>
    </w:pPr>
    <w:rPr>
      <w:rFonts w:eastAsia="Times New Roman"/>
      <w:b/>
      <w:sz w:val="34"/>
    </w:rPr>
  </w:style>
  <w:style w:type="paragraph" w:customStyle="1" w:styleId="Affiliations">
    <w:name w:val="Affiliations"/>
    <w:basedOn w:val="Normal"/>
    <w:pPr>
      <w:jc w:val="center"/>
    </w:pPr>
    <w:rPr>
      <w:rFonts w:ascii="Helvetica" w:eastAsia="Times New Roman" w:hAnsi="Helvetica"/>
    </w:rPr>
  </w:style>
  <w:style w:type="paragraph" w:styleId="FootnoteText">
    <w:name w:val="footnote text"/>
    <w:basedOn w:val="Normal"/>
    <w:semiHidden/>
    <w:pPr>
      <w:ind w:left="144" w:hanging="144"/>
    </w:pPr>
    <w:rPr>
      <w:rFonts w:eastAsia="Times New Roman"/>
      <w:sz w:val="16"/>
    </w:rPr>
  </w:style>
  <w:style w:type="paragraph" w:customStyle="1" w:styleId="Bullet">
    <w:name w:val="Bullet"/>
    <w:basedOn w:val="BodyText"/>
    <w:pPr>
      <w:numPr>
        <w:numId w:val="3"/>
      </w:numPr>
      <w:spacing w:after="60"/>
      <w:ind w:left="0" w:firstLine="0"/>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rFonts w:eastAsia="Times New Roman"/>
      <w:b/>
    </w:rPr>
  </w:style>
  <w:style w:type="paragraph" w:customStyle="1" w:styleId="References">
    <w:name w:val="References"/>
    <w:basedOn w:val="Normal"/>
    <w:rsid w:val="008D2914"/>
    <w:pPr>
      <w:spacing w:after="40"/>
      <w:ind w:left="216" w:hanging="216"/>
    </w:pPr>
    <w:rPr>
      <w:rFonts w:eastAsia="Times New Roman"/>
      <w:sz w:val="14"/>
      <w:szCs w:val="18"/>
    </w:rPr>
  </w:style>
  <w:style w:type="paragraph" w:styleId="CommentText">
    <w:name w:val="annotation text"/>
    <w:basedOn w:val="Normal"/>
    <w:semiHidden/>
    <w:rPr>
      <w:rFonts w:eastAsia="Times New Roman"/>
      <w:sz w:val="20"/>
    </w:rPr>
  </w:style>
  <w:style w:type="paragraph" w:styleId="BodyText">
    <w:name w:val="Body Text"/>
    <w:basedOn w:val="Normal"/>
    <w:link w:val="BodyTextChar1"/>
    <w:rsid w:val="002E79D0"/>
    <w:pPr>
      <w:spacing w:line="200" w:lineRule="exact"/>
    </w:pPr>
    <w:rPr>
      <w:rFonts w:eastAsia="Times New Roman"/>
      <w:bCs/>
      <w:spacing w:val="-2"/>
      <w:sz w:val="17"/>
      <w:szCs w:val="17"/>
    </w:rPr>
  </w:style>
  <w:style w:type="paragraph" w:styleId="BodyText2">
    <w:name w:val="Body Text 2"/>
    <w:basedOn w:val="Normal"/>
    <w:rPr>
      <w:rFonts w:eastAsia="Times New Roman"/>
      <w:color w:val="3366FF"/>
    </w:rPr>
  </w:style>
  <w:style w:type="character" w:styleId="Hyperlink">
    <w:name w:val="Hyperlink"/>
    <w:basedOn w:val="DefaultParagraphFont"/>
    <w:rPr>
      <w:color w:val="0000FF"/>
      <w:u w:val="single"/>
    </w:rPr>
  </w:style>
  <w:style w:type="paragraph" w:styleId="Caption">
    <w:name w:val="caption"/>
    <w:basedOn w:val="Normal"/>
    <w:next w:val="Normal"/>
    <w:qFormat/>
    <w:pPr>
      <w:spacing w:before="20" w:after="60"/>
      <w:ind w:left="86"/>
      <w:jc w:val="center"/>
    </w:pPr>
    <w:rPr>
      <w:rFonts w:eastAsia="Times New Roman"/>
    </w:rPr>
  </w:style>
  <w:style w:type="paragraph" w:styleId="DocumentMap">
    <w:name w:val="Document Map"/>
    <w:basedOn w:val="Normal"/>
    <w:semiHidden/>
    <w:pPr>
      <w:shd w:val="clear" w:color="auto" w:fill="000080"/>
    </w:pPr>
    <w:rPr>
      <w:rFonts w:ascii="Tahoma" w:eastAsia="Times New Roman"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rFonts w:eastAsia="Times New Roman"/>
      <w:color w:val="800080"/>
    </w:rPr>
  </w:style>
  <w:style w:type="paragraph" w:styleId="PlainText">
    <w:name w:val="Plain Text"/>
    <w:basedOn w:val="Normal"/>
    <w:pPr>
      <w:spacing w:after="0"/>
      <w:jc w:val="left"/>
    </w:pPr>
    <w:rPr>
      <w:rFonts w:ascii="Courier New" w:eastAsia="Times New Roman" w:hAnsi="Courier New" w:cs="Tahoma"/>
      <w:sz w:val="20"/>
    </w:rPr>
  </w:style>
  <w:style w:type="paragraph" w:styleId="ListBullet">
    <w:name w:val="List Bullet"/>
    <w:basedOn w:val="Normal"/>
    <w:autoRedefine/>
    <w:pPr>
      <w:numPr>
        <w:numId w:val="5"/>
      </w:numPr>
      <w:ind w:left="0" w:firstLine="0"/>
    </w:pPr>
    <w:rPr>
      <w:rFonts w:eastAsia="Times New Roman"/>
    </w:r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rPr>
      <w:rFonts w:eastAsia="Times New Roman"/>
    </w:rPr>
  </w:style>
  <w:style w:type="paragraph" w:customStyle="1" w:styleId="ParHead">
    <w:name w:val="ParHead"/>
    <w:basedOn w:val="Normal"/>
    <w:rPr>
      <w:rFonts w:eastAsia="Times New Roman"/>
      <w:b/>
      <w:bCs/>
      <w:sz w:val="22"/>
    </w:rPr>
  </w:style>
  <w:style w:type="paragraph" w:styleId="Header">
    <w:name w:val="header"/>
    <w:basedOn w:val="Normal"/>
    <w:pPr>
      <w:tabs>
        <w:tab w:val="center" w:pos="4320"/>
        <w:tab w:val="right" w:pos="8640"/>
      </w:tabs>
    </w:pPr>
    <w:rPr>
      <w:rFonts w:eastAsia="Times New Roman"/>
    </w:rPr>
  </w:style>
  <w:style w:type="paragraph" w:styleId="Footer">
    <w:name w:val="footer"/>
    <w:basedOn w:val="Normal"/>
    <w:pPr>
      <w:tabs>
        <w:tab w:val="center" w:pos="4320"/>
        <w:tab w:val="right" w:pos="8640"/>
      </w:tabs>
    </w:pPr>
    <w:rPr>
      <w:rFonts w:eastAsia="Times New Roman"/>
    </w:r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rFonts w:eastAsia="Times New Roman"/>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rPr>
      <w:rFonts w:eastAsia="Times New Roman"/>
    </w:rPr>
  </w:style>
  <w:style w:type="paragraph" w:styleId="ListContinue">
    <w:name w:val="List Continue"/>
    <w:basedOn w:val="Normal"/>
    <w:pPr>
      <w:spacing w:after="120"/>
      <w:ind w:left="360"/>
    </w:pPr>
    <w:rPr>
      <w:rFonts w:eastAsia="Times New Roman"/>
    </w:rPr>
  </w:style>
  <w:style w:type="paragraph" w:styleId="ListContinue2">
    <w:name w:val="List Continue 2"/>
    <w:basedOn w:val="Normal"/>
    <w:pPr>
      <w:spacing w:after="120"/>
      <w:ind w:left="720"/>
    </w:pPr>
    <w:rPr>
      <w:rFonts w:eastAsia="Times New Roman"/>
    </w:rPr>
  </w:style>
  <w:style w:type="paragraph" w:styleId="BodyTextIndent">
    <w:name w:val="Body Text Indent"/>
    <w:basedOn w:val="Normal"/>
    <w:link w:val="BodyTextIndentChar"/>
    <w:pPr>
      <w:spacing w:after="120"/>
      <w:ind w:left="360"/>
    </w:pPr>
    <w:rPr>
      <w:rFonts w:eastAsia="Times New Roman"/>
    </w:rPr>
  </w:style>
  <w:style w:type="paragraph" w:styleId="NormalIndent">
    <w:name w:val="Normal Indent"/>
    <w:basedOn w:val="Normal"/>
    <w:pPr>
      <w:ind w:left="720"/>
    </w:pPr>
    <w:rPr>
      <w:rFonts w:eastAsia="Times New Roman"/>
    </w:r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pPr>
      <w:tabs>
        <w:tab w:val="center" w:pos="2400"/>
        <w:tab w:val="right" w:pos="4800"/>
      </w:tabs>
    </w:pPr>
    <w:rPr>
      <w:rFonts w:eastAsia="Times New Roman"/>
    </w:rPr>
  </w:style>
  <w:style w:type="paragraph" w:customStyle="1" w:styleId="Code">
    <w:name w:val="Code"/>
    <w:basedOn w:val="Normal"/>
    <w:pPr>
      <w:keepLines/>
      <w:spacing w:before="100" w:after="100"/>
      <w:jc w:val="left"/>
    </w:pPr>
    <w:rPr>
      <w:rFonts w:ascii="Arial" w:eastAsia="Times New Roman" w:hAnsi="Arial" w:cs="Arial"/>
      <w:noProof/>
      <w:sz w:val="16"/>
    </w:rPr>
  </w:style>
  <w:style w:type="paragraph" w:styleId="BalloonText">
    <w:name w:val="Balloon Text"/>
    <w:basedOn w:val="Normal"/>
    <w:semiHidden/>
    <w:rPr>
      <w:rFonts w:ascii="Tahoma" w:eastAsia="Times New Roman"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rFonts w:eastAsia="Times New Roman"/>
      <w:i/>
      <w:iCs/>
    </w:rPr>
  </w:style>
  <w:style w:type="character" w:customStyle="1" w:styleId="BulletChar">
    <w:name w:val="Bullet Char"/>
    <w:basedOn w:val="DefaultParagraphFont"/>
    <w:rPr>
      <w:noProof w:val="0"/>
      <w:sz w:val="18"/>
      <w:lang w:val="en-US" w:eastAsia="en-US" w:bidi="ar-SA"/>
    </w:rPr>
  </w:style>
  <w:style w:type="character" w:customStyle="1" w:styleId="ItalicChar">
    <w:name w:val="Italic Char"/>
    <w:basedOn w:val="BulletChar"/>
    <w:rPr>
      <w:i/>
      <w:iCs/>
      <w:noProof w:val="0"/>
      <w:sz w:val="18"/>
      <w:lang w:val="en-US" w:eastAsia="en-US" w:bidi="ar-SA"/>
    </w:rPr>
  </w:style>
  <w:style w:type="paragraph" w:customStyle="1" w:styleId="FixLineSpacing">
    <w:name w:val="FixLineSpacing"/>
    <w:basedOn w:val="Normal"/>
    <w:pPr>
      <w:spacing w:line="220" w:lineRule="exact"/>
    </w:pPr>
    <w:rPr>
      <w:rFonts w:eastAsia="Times New Roman"/>
    </w:rPr>
  </w:style>
  <w:style w:type="paragraph" w:customStyle="1" w:styleId="MathText">
    <w:name w:val="Math Text"/>
    <w:basedOn w:val="BodyText"/>
    <w:pPr>
      <w:spacing w:line="240" w:lineRule="auto"/>
    </w:pPr>
  </w:style>
  <w:style w:type="character" w:customStyle="1" w:styleId="BodyTextChar">
    <w:name w:val="Body Text Char"/>
    <w:basedOn w:val="DefaultParagraphFont"/>
    <w:rsid w:val="00A15B2A"/>
    <w:rPr>
      <w:bCs/>
      <w:sz w:val="18"/>
      <w:lang w:val="en-US" w:eastAsia="en-US" w:bidi="ar-SA"/>
    </w:rPr>
  </w:style>
  <w:style w:type="paragraph" w:styleId="BlockText">
    <w:name w:val="Block Text"/>
    <w:basedOn w:val="Normal"/>
    <w:pPr>
      <w:spacing w:after="120"/>
      <w:ind w:left="1440" w:right="1440"/>
    </w:pPr>
    <w:rPr>
      <w:rFonts w:eastAsia="Times New Roman"/>
    </w:rPr>
  </w:style>
  <w:style w:type="paragraph" w:customStyle="1" w:styleId="StyleBodyTextLeftAfter2ptLinespacingsingle">
    <w:name w:val="Style Body Text + Left After:  2 pt Line spacing:  single"/>
    <w:basedOn w:val="BodyText"/>
    <w:pPr>
      <w:spacing w:after="40"/>
      <w:jc w:val="left"/>
    </w:pPr>
    <w:rPr>
      <w:bCs w:val="0"/>
      <w:szCs w:val="20"/>
    </w:rPr>
  </w:style>
  <w:style w:type="paragraph" w:customStyle="1" w:styleId="StyleCaptionJustified">
    <w:name w:val="Style Caption + Justified"/>
    <w:basedOn w:val="Caption"/>
    <w:next w:val="BlockText"/>
    <w:pPr>
      <w:jc w:val="both"/>
    </w:pPr>
  </w:style>
  <w:style w:type="table" w:styleId="TableGrid">
    <w:name w:val="Table Grid"/>
    <w:basedOn w:val="TableNormal"/>
    <w:rsid w:val="00E63910"/>
    <w:pPr>
      <w:spacing w:after="8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A1CFB"/>
    <w:rPr>
      <w:color w:val="808080"/>
    </w:rPr>
  </w:style>
  <w:style w:type="character" w:customStyle="1" w:styleId="BodyTextChar1">
    <w:name w:val="Body Text Char1"/>
    <w:basedOn w:val="DefaultParagraphFont"/>
    <w:link w:val="BodyText"/>
    <w:rsid w:val="00EA1CFB"/>
    <w:rPr>
      <w:rFonts w:eastAsia="Times New Roman"/>
      <w:bCs/>
      <w:spacing w:val="-2"/>
      <w:kern w:val="16"/>
      <w:sz w:val="17"/>
      <w:szCs w:val="17"/>
    </w:rPr>
  </w:style>
  <w:style w:type="character" w:customStyle="1" w:styleId="BodyTextIndentChar">
    <w:name w:val="Body Text Indent Char"/>
    <w:basedOn w:val="DefaultParagraphFont"/>
    <w:link w:val="BodyTextIndent"/>
    <w:rsid w:val="00EA1CFB"/>
    <w:rPr>
      <w:rFonts w:eastAsia="Times New Roman"/>
      <w:kern w:val="16"/>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0275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oleObject" Target="embeddings/oleObject3.bin"/><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oleObject" Target="embeddings/oleObject2.bin"/><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oleObject" Target="embeddings/oleObject1.bin"/><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5.emf"/><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emf"/><Relationship Id="rId49" Type="http://schemas.openxmlformats.org/officeDocument/2006/relationships/image" Target="media/image35.jpeg"/><Relationship Id="rId57" Type="http://schemas.openxmlformats.org/officeDocument/2006/relationships/chart" Target="charts/chart1.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355212355212356"/>
          <c:y val="6.0465116279069767E-2"/>
          <c:w val="0.82625482625482627"/>
          <c:h val="0.78604651162790695"/>
        </c:manualLayout>
      </c:layout>
      <c:scatterChart>
        <c:scatterStyle val="lineMarker"/>
        <c:varyColors val="0"/>
        <c:ser>
          <c:idx val="0"/>
          <c:order val="0"/>
          <c:spPr>
            <a:ln w="12668">
              <a:solidFill>
                <a:srgbClr val="000080"/>
              </a:solidFill>
              <a:prstDash val="solid"/>
            </a:ln>
          </c:spPr>
          <c:marker>
            <c:symbol val="diamond"/>
            <c:size val="4"/>
            <c:spPr>
              <a:solidFill>
                <a:srgbClr val="000080"/>
              </a:solidFill>
              <a:ln>
                <a:solidFill>
                  <a:srgbClr val="000080"/>
                </a:solidFill>
                <a:prstDash val="solid"/>
              </a:ln>
            </c:spPr>
          </c:marker>
          <c:xVal>
            <c:numRef>
              <c:f>Sheet1!$B$4:$B$19</c:f>
              <c:numCache>
                <c:formatCode>General</c:formatCode>
                <c:ptCount val="16"/>
                <c:pt idx="0">
                  <c:v>3</c:v>
                </c:pt>
                <c:pt idx="1">
                  <c:v>4</c:v>
                </c:pt>
                <c:pt idx="2">
                  <c:v>5</c:v>
                </c:pt>
                <c:pt idx="3">
                  <c:v>10</c:v>
                </c:pt>
                <c:pt idx="4">
                  <c:v>15</c:v>
                </c:pt>
                <c:pt idx="5">
                  <c:v>20</c:v>
                </c:pt>
                <c:pt idx="6">
                  <c:v>25</c:v>
                </c:pt>
                <c:pt idx="7">
                  <c:v>30</c:v>
                </c:pt>
                <c:pt idx="8">
                  <c:v>35</c:v>
                </c:pt>
                <c:pt idx="9">
                  <c:v>40</c:v>
                </c:pt>
                <c:pt idx="10">
                  <c:v>45</c:v>
                </c:pt>
                <c:pt idx="11">
                  <c:v>50</c:v>
                </c:pt>
                <c:pt idx="12">
                  <c:v>75</c:v>
                </c:pt>
                <c:pt idx="13">
                  <c:v>100</c:v>
                </c:pt>
                <c:pt idx="14">
                  <c:v>125</c:v>
                </c:pt>
                <c:pt idx="15">
                  <c:v>225</c:v>
                </c:pt>
              </c:numCache>
            </c:numRef>
          </c:xVal>
          <c:yVal>
            <c:numRef>
              <c:f>Sheet1!$C$4:$C$19</c:f>
              <c:numCache>
                <c:formatCode>General</c:formatCode>
                <c:ptCount val="16"/>
                <c:pt idx="0">
                  <c:v>73.099999999999994</c:v>
                </c:pt>
                <c:pt idx="1">
                  <c:v>75.7</c:v>
                </c:pt>
                <c:pt idx="2">
                  <c:v>73.900000000000006</c:v>
                </c:pt>
                <c:pt idx="3">
                  <c:v>76.400000000000006</c:v>
                </c:pt>
                <c:pt idx="4">
                  <c:v>77.7</c:v>
                </c:pt>
                <c:pt idx="5">
                  <c:v>78.599999999999994</c:v>
                </c:pt>
                <c:pt idx="6">
                  <c:v>78.5</c:v>
                </c:pt>
                <c:pt idx="7">
                  <c:v>78.2</c:v>
                </c:pt>
                <c:pt idx="8">
                  <c:v>78.5</c:v>
                </c:pt>
                <c:pt idx="9">
                  <c:v>76.8</c:v>
                </c:pt>
                <c:pt idx="10">
                  <c:v>78.099999999999994</c:v>
                </c:pt>
                <c:pt idx="11">
                  <c:v>78.5</c:v>
                </c:pt>
                <c:pt idx="12">
                  <c:v>77.400000000000006</c:v>
                </c:pt>
                <c:pt idx="13">
                  <c:v>77.5</c:v>
                </c:pt>
                <c:pt idx="14">
                  <c:v>77.099999999999994</c:v>
                </c:pt>
                <c:pt idx="15">
                  <c:v>74.7</c:v>
                </c:pt>
              </c:numCache>
            </c:numRef>
          </c:yVal>
          <c:smooth val="0"/>
        </c:ser>
        <c:dLbls>
          <c:showLegendKey val="0"/>
          <c:showVal val="0"/>
          <c:showCatName val="0"/>
          <c:showSerName val="0"/>
          <c:showPercent val="0"/>
          <c:showBubbleSize val="0"/>
        </c:dLbls>
        <c:axId val="165695488"/>
        <c:axId val="165697792"/>
      </c:scatterChart>
      <c:valAx>
        <c:axId val="165695488"/>
        <c:scaling>
          <c:logBase val="10"/>
          <c:orientation val="minMax"/>
        </c:scaling>
        <c:delete val="0"/>
        <c:axPos val="b"/>
        <c:title>
          <c:tx>
            <c:rich>
              <a:bodyPr/>
              <a:lstStyle/>
              <a:p>
                <a:pPr>
                  <a:defRPr sz="673" b="1" i="0" u="none" strike="noStrike" baseline="0">
                    <a:solidFill>
                      <a:srgbClr val="000000"/>
                    </a:solidFill>
                    <a:latin typeface="Arial"/>
                    <a:ea typeface="Arial"/>
                    <a:cs typeface="Arial"/>
                  </a:defRPr>
                </a:pPr>
                <a:r>
                  <a:rPr lang="en-US"/>
                  <a:t>number of charts</a:t>
                </a:r>
              </a:p>
            </c:rich>
          </c:tx>
          <c:layout>
            <c:manualLayout>
              <c:xMode val="edge"/>
              <c:yMode val="edge"/>
              <c:x val="0.35907335907335908"/>
              <c:y val="0.92558139534883721"/>
            </c:manualLayout>
          </c:layout>
          <c:overlay val="0"/>
          <c:spPr>
            <a:noFill/>
            <a:ln w="25336">
              <a:noFill/>
            </a:ln>
          </c:spPr>
        </c:title>
        <c:numFmt formatCode="General" sourceLinked="1"/>
        <c:majorTickMark val="out"/>
        <c:minorTickMark val="none"/>
        <c:tickLblPos val="nextTo"/>
        <c:spPr>
          <a:ln w="3167">
            <a:solidFill>
              <a:srgbClr val="000000"/>
            </a:solidFill>
            <a:prstDash val="solid"/>
          </a:ln>
        </c:spPr>
        <c:txPr>
          <a:bodyPr rot="0" vert="horz"/>
          <a:lstStyle/>
          <a:p>
            <a:pPr>
              <a:defRPr sz="574" b="0" i="0" u="none" strike="noStrike" baseline="0">
                <a:solidFill>
                  <a:srgbClr val="000000"/>
                </a:solidFill>
                <a:latin typeface="Arial"/>
                <a:ea typeface="Arial"/>
                <a:cs typeface="Arial"/>
              </a:defRPr>
            </a:pPr>
            <a:endParaRPr lang="en-US"/>
          </a:p>
        </c:txPr>
        <c:crossAx val="165697792"/>
        <c:crosses val="autoZero"/>
        <c:crossBetween val="midCat"/>
      </c:valAx>
      <c:valAx>
        <c:axId val="165697792"/>
        <c:scaling>
          <c:orientation val="minMax"/>
        </c:scaling>
        <c:delete val="0"/>
        <c:axPos val="l"/>
        <c:majorGridlines>
          <c:spPr>
            <a:ln w="3167">
              <a:solidFill>
                <a:srgbClr val="000000"/>
              </a:solidFill>
              <a:prstDash val="solid"/>
            </a:ln>
          </c:spPr>
        </c:majorGridlines>
        <c:title>
          <c:tx>
            <c:rich>
              <a:bodyPr/>
              <a:lstStyle/>
              <a:p>
                <a:pPr>
                  <a:defRPr sz="673" b="1" i="0" u="none" strike="noStrike" baseline="0">
                    <a:solidFill>
                      <a:srgbClr val="000000"/>
                    </a:solidFill>
                    <a:latin typeface="Arial"/>
                    <a:ea typeface="Arial"/>
                    <a:cs typeface="Arial"/>
                  </a:defRPr>
                </a:pPr>
                <a:r>
                  <a:rPr lang="en-US"/>
                  <a:t>PSNR</a:t>
                </a:r>
              </a:p>
            </c:rich>
          </c:tx>
          <c:layout>
            <c:manualLayout>
              <c:xMode val="edge"/>
              <c:yMode val="edge"/>
              <c:x val="0"/>
              <c:y val="0.36279069767441863"/>
            </c:manualLayout>
          </c:layout>
          <c:overlay val="0"/>
          <c:spPr>
            <a:noFill/>
            <a:ln w="25336">
              <a:noFill/>
            </a:ln>
          </c:spPr>
        </c:title>
        <c:numFmt formatCode="General" sourceLinked="1"/>
        <c:majorTickMark val="out"/>
        <c:minorTickMark val="none"/>
        <c:tickLblPos val="nextTo"/>
        <c:spPr>
          <a:ln w="3167">
            <a:solidFill>
              <a:srgbClr val="000000"/>
            </a:solidFill>
            <a:prstDash val="solid"/>
          </a:ln>
        </c:spPr>
        <c:txPr>
          <a:bodyPr rot="0" vert="horz"/>
          <a:lstStyle/>
          <a:p>
            <a:pPr>
              <a:defRPr sz="574" b="0" i="0" u="none" strike="noStrike" baseline="0">
                <a:solidFill>
                  <a:srgbClr val="000000"/>
                </a:solidFill>
                <a:latin typeface="Arial"/>
                <a:ea typeface="Arial"/>
                <a:cs typeface="Arial"/>
              </a:defRPr>
            </a:pPr>
            <a:endParaRPr lang="en-US"/>
          </a:p>
        </c:txPr>
        <c:crossAx val="165695488"/>
        <c:crosses val="autoZero"/>
        <c:crossBetween val="midCat"/>
      </c:valAx>
      <c:spPr>
        <a:solidFill>
          <a:srgbClr val="C0C0C0"/>
        </a:solidFill>
        <a:ln w="12668">
          <a:solidFill>
            <a:srgbClr val="808080"/>
          </a:solidFill>
          <a:prstDash val="solid"/>
        </a:ln>
      </c:spPr>
    </c:plotArea>
    <c:plotVisOnly val="1"/>
    <c:dispBlanksAs val="gap"/>
    <c:showDLblsOverMax val="0"/>
  </c:chart>
  <c:spPr>
    <a:solidFill>
      <a:srgbClr val="FFFFFF"/>
    </a:solidFill>
    <a:ln w="3167">
      <a:solidFill>
        <a:srgbClr val="000000"/>
      </a:solidFill>
      <a:prstDash val="solid"/>
    </a:ln>
  </c:spPr>
  <c:txPr>
    <a:bodyPr/>
    <a:lstStyle/>
    <a:p>
      <a:pPr>
        <a:defRPr sz="374"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6270</Words>
  <Characters>35743</Characters>
  <Application>Microsoft Office Word</Application>
  <DocSecurity>0</DocSecurity>
  <Lines>297</Lines>
  <Paragraphs>83</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Multi-Chart Geometry Images</vt:lpstr>
      <vt:lpstr>Introduction</vt:lpstr>
      <vt:lpstr>Previous work</vt:lpstr>
      <vt:lpstr>MCGIM representation</vt:lpstr>
      <vt:lpstr>MCGIM creation</vt:lpstr>
      <vt:lpstr>    Mesh chartification</vt:lpstr>
      <vt:lpstr>    Chart parametrization</vt:lpstr>
      <vt:lpstr>    Chart packing</vt:lpstr>
      <vt:lpstr>    Geometry image sampling</vt:lpstr>
      <vt:lpstr>    Geometry image zippering</vt:lpstr>
      <vt:lpstr>    Geometry image optimization</vt:lpstr>
      <vt:lpstr>Results</vt:lpstr>
      <vt:lpstr>Summary and future work</vt:lpstr>
      <vt:lpstr>References</vt:lpstr>
    </vt:vector>
  </TitlesOfParts>
  <Company>Microsoft Corporation</Company>
  <LinksUpToDate>false</LinksUpToDate>
  <CharactersWithSpaces>41930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Multi-Chart Geometry Images</dc:title>
  <dc:subject>Symposium on Geometry Processing 2003</dc:subject>
  <dc:creator>Pedro Sander, Zoe Wood, Steven Gortler, John Snyder, Hugues Hoppe</dc:creator>
  <cp:lastModifiedBy>Hugues Hoppe</cp:lastModifiedBy>
  <cp:revision>10</cp:revision>
  <cp:lastPrinted>2003-06-05T18:41:00Z</cp:lastPrinted>
  <dcterms:created xsi:type="dcterms:W3CDTF">2013-03-06T20:15:00Z</dcterms:created>
  <dcterms:modified xsi:type="dcterms:W3CDTF">2013-03-28T00:57:00Z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LCGreek=MT Symbol,I_x000d_
UCGreek=MT Symbol,I_x000d_
Symbol=MT Symbol_x000d_
Vector=Times New Roman,BI_x000d_
Number=Times New Roman_x000d_
User1=Courier New,BI_x000d_
User2=Euclid Math One_x000d_
MTExtra=MT Ex</vt:lpwstr>
  </property>
  <property fmtid="{D5CDD505-2E9C-101B-9397-08002B2CF9AE}" pid="5" name="MTPreferences 1">
    <vt:lpwstr>tra_x000d_
_x000d_
[Sizes]_x000d_
Full=9 pt_x000d_
Script=58 %_x000d_
ScriptScript=42 %_x000d_
Symbol=150 %_x000d_
SubSymbol=100 %_x000d_
User1=75 %_x000d_
User2=150 %_x000d_
SmallLargeIncr=1 pt_x000d_
_x000d_
[Spacing]_x000d_
LineSpacing=150 %_x000d_
MatrixRowSpacing=100 %_x000d_
MatrixColSpacing=50 %_x000d_
SuperscriptHeight=45 %_x000d_
SubscriptDepth=2</vt:lpwstr>
  </property>
  <property fmtid="{D5CDD505-2E9C-101B-9397-08002B2CF9AE}" pid="6"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7"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clipboard</vt:lpwstr>
  </property>
  <property fmtid="{D5CDD505-2E9C-101B-9397-08002B2CF9AE}" pid="9" name="MTWinEqns">
    <vt:bool>true</vt:bool>
  </property>
</Properties>
</file>